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BE" w:rsidRPr="002864EE" w:rsidRDefault="004D18BE" w:rsidP="00270614">
      <w:pPr>
        <w:jc w:val="center"/>
        <w:rPr>
          <w:rFonts w:ascii="Arial" w:hAnsi="Arial" w:cs="Arial"/>
          <w:sz w:val="32"/>
        </w:rPr>
      </w:pPr>
      <w:r w:rsidRPr="00206480">
        <w:rPr>
          <w:rFonts w:ascii="Arial" w:hAnsi="Arial" w:cs="Arial"/>
          <w:b/>
          <w:sz w:val="32"/>
        </w:rPr>
        <w:t>Inst</w:t>
      </w:r>
      <w:r w:rsidR="00270614">
        <w:rPr>
          <w:rFonts w:ascii="Arial" w:hAnsi="Arial" w:cs="Arial"/>
          <w:b/>
          <w:sz w:val="32"/>
        </w:rPr>
        <w:t>ruction Sheet for the Candidate</w:t>
      </w:r>
      <w:r w:rsidR="002864EE">
        <w:rPr>
          <w:rFonts w:ascii="Arial" w:hAnsi="Arial" w:cs="Arial"/>
          <w:sz w:val="32"/>
        </w:rPr>
        <w:tab/>
      </w:r>
    </w:p>
    <w:tbl>
      <w:tblPr>
        <w:tblStyle w:val="TableGrid"/>
        <w:tblpPr w:leftFromText="180" w:rightFromText="180" w:vertAnchor="text" w:horzAnchor="margin" w:tblpX="108" w:tblpY="147"/>
        <w:tblW w:w="9356" w:type="dxa"/>
        <w:tblLayout w:type="fixed"/>
        <w:tblLook w:val="04A0"/>
      </w:tblPr>
      <w:tblGrid>
        <w:gridCol w:w="1809"/>
        <w:gridCol w:w="7547"/>
      </w:tblGrid>
      <w:tr w:rsidR="00D3033E" w:rsidRPr="00206480" w:rsidTr="003E51F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rsidR="001C46D7" w:rsidRDefault="001C46D7" w:rsidP="001C46D7">
            <w:pPr>
              <w:rPr>
                <w:rFonts w:ascii="Arial" w:hAnsi="Arial"/>
              </w:rPr>
            </w:pPr>
            <w:r>
              <w:rPr>
                <w:rFonts w:ascii="Arial" w:eastAsiaTheme="majorEastAsia" w:hAnsi="Arial"/>
                <w:b/>
              </w:rPr>
              <w:t>National Vocational Certificate Level 3 in Instrumentation Technology</w:t>
            </w:r>
          </w:p>
          <w:p w:rsidR="001C46D7" w:rsidRPr="00343F42" w:rsidRDefault="001C46D7" w:rsidP="000C2911">
            <w:pPr>
              <w:rPr>
                <w:rFonts w:ascii="Arial" w:hAnsi="Arial" w:cs="Arial"/>
                <w:b/>
                <w:bCs/>
                <w:sz w:val="22"/>
                <w:szCs w:val="22"/>
              </w:rPr>
            </w:pPr>
          </w:p>
        </w:tc>
      </w:tr>
      <w:tr w:rsidR="00D3033E" w:rsidRPr="00206480" w:rsidTr="003E51F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vAlign w:val="center"/>
          </w:tcPr>
          <w:p w:rsidR="00B331FA" w:rsidRPr="00B331FA" w:rsidRDefault="00B331FA" w:rsidP="0079233B">
            <w:pPr>
              <w:pStyle w:val="ListParagraph"/>
              <w:numPr>
                <w:ilvl w:val="0"/>
                <w:numId w:val="8"/>
              </w:numPr>
              <w:ind w:left="421"/>
              <w:rPr>
                <w:rFonts w:ascii="Arial" w:hAnsi="Arial" w:cs="Arial"/>
              </w:rPr>
            </w:pPr>
            <w:r w:rsidRPr="00B331FA">
              <w:rPr>
                <w:rFonts w:ascii="Arial" w:hAnsi="Arial" w:cs="Arial"/>
              </w:rPr>
              <w:t>Identify Basic Electronics Components</w:t>
            </w:r>
          </w:p>
          <w:p w:rsidR="00B331FA" w:rsidRPr="00B331FA" w:rsidRDefault="00B331FA" w:rsidP="0079233B">
            <w:pPr>
              <w:pStyle w:val="ListParagraph"/>
              <w:numPr>
                <w:ilvl w:val="0"/>
                <w:numId w:val="8"/>
              </w:numPr>
              <w:ind w:left="421"/>
              <w:rPr>
                <w:rFonts w:ascii="Arial" w:hAnsi="Arial" w:cs="Arial"/>
              </w:rPr>
            </w:pPr>
            <w:r w:rsidRPr="00B331FA">
              <w:rPr>
                <w:rFonts w:ascii="Arial" w:hAnsi="Arial" w:cs="Arial"/>
              </w:rPr>
              <w:t>Carry out Diode Application</w:t>
            </w:r>
            <w:bookmarkStart w:id="0" w:name="_GoBack"/>
            <w:bookmarkEnd w:id="0"/>
          </w:p>
          <w:p w:rsidR="00B331FA" w:rsidRPr="00B331FA" w:rsidRDefault="00B331FA" w:rsidP="0079233B">
            <w:pPr>
              <w:pStyle w:val="ListParagraph"/>
              <w:numPr>
                <w:ilvl w:val="0"/>
                <w:numId w:val="8"/>
              </w:numPr>
              <w:ind w:left="421"/>
              <w:rPr>
                <w:rFonts w:ascii="Arial" w:hAnsi="Arial" w:cs="Arial"/>
              </w:rPr>
            </w:pPr>
            <w:r w:rsidRPr="00B331FA">
              <w:rPr>
                <w:rFonts w:ascii="Arial" w:hAnsi="Arial" w:cs="Arial"/>
              </w:rPr>
              <w:t>Implement Bipolar Junction Transistor (BJT) in Different Applications</w:t>
            </w:r>
          </w:p>
          <w:p w:rsidR="00B331FA" w:rsidRPr="00B331FA" w:rsidRDefault="00B331FA" w:rsidP="0079233B">
            <w:pPr>
              <w:pStyle w:val="ListParagraph"/>
              <w:numPr>
                <w:ilvl w:val="0"/>
                <w:numId w:val="8"/>
              </w:numPr>
              <w:ind w:left="421"/>
              <w:rPr>
                <w:rFonts w:ascii="Arial" w:hAnsi="Arial" w:cs="Arial"/>
              </w:rPr>
            </w:pPr>
            <w:r w:rsidRPr="00B331FA">
              <w:rPr>
                <w:rFonts w:ascii="Arial" w:hAnsi="Arial" w:cs="Arial"/>
              </w:rPr>
              <w:t>Implement Field Effect Transistor (FET) in Different Applications</w:t>
            </w:r>
          </w:p>
          <w:p w:rsidR="00D3033E" w:rsidRPr="00B331FA" w:rsidRDefault="00B331FA" w:rsidP="0079233B">
            <w:pPr>
              <w:pStyle w:val="ListParagraph"/>
              <w:numPr>
                <w:ilvl w:val="0"/>
                <w:numId w:val="8"/>
              </w:numPr>
              <w:ind w:left="421"/>
              <w:rPr>
                <w:rFonts w:ascii="Arial" w:hAnsi="Arial" w:cs="Arial"/>
              </w:rPr>
            </w:pPr>
            <w:r w:rsidRPr="00B331FA">
              <w:rPr>
                <w:rFonts w:ascii="Arial" w:hAnsi="Arial" w:cs="Arial"/>
              </w:rPr>
              <w:t>Implement Thyristor Family in Various Application</w:t>
            </w:r>
          </w:p>
        </w:tc>
      </w:tr>
      <w:tr w:rsidR="005551AD" w:rsidRPr="00206480" w:rsidTr="003E51F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rsidR="005551AD" w:rsidRPr="00206480" w:rsidRDefault="00156794" w:rsidP="00D3033E">
            <w:pPr>
              <w:rPr>
                <w:rFonts w:ascii="Arial" w:hAnsi="Arial" w:cs="Arial"/>
                <w:sz w:val="8"/>
              </w:rPr>
            </w:pPr>
            <w:r>
              <w:rPr>
                <w:rFonts w:ascii="Arial" w:hAnsi="Arial" w:cs="Arial"/>
                <w:sz w:val="22"/>
              </w:rPr>
              <w:t>Summative</w:t>
            </w:r>
            <w:r w:rsidR="005551AD" w:rsidRPr="00206480">
              <w:rPr>
                <w:rFonts w:ascii="Arial" w:hAnsi="Arial" w:cs="Arial"/>
                <w:sz w:val="22"/>
              </w:rPr>
              <w:t xml:space="preser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0B03CF"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time frame (for practical demonstration &amp; assessment):</w:t>
            </w:r>
          </w:p>
          <w:p w:rsidR="009822D7" w:rsidRDefault="00D05112" w:rsidP="0079233B">
            <w:pPr>
              <w:pStyle w:val="ListParagraph"/>
              <w:numPr>
                <w:ilvl w:val="0"/>
                <w:numId w:val="12"/>
              </w:numPr>
              <w:tabs>
                <w:tab w:val="center" w:pos="1687"/>
                <w:tab w:val="center" w:pos="2397"/>
                <w:tab w:val="right" w:pos="3339"/>
              </w:tabs>
              <w:spacing w:line="259" w:lineRule="auto"/>
              <w:jc w:val="both"/>
              <w:rPr>
                <w:rFonts w:ascii="Arial" w:eastAsia="Arial" w:hAnsi="Arial"/>
              </w:rPr>
            </w:pPr>
            <w:r w:rsidRPr="00D05112">
              <w:rPr>
                <w:rFonts w:ascii="Arial" w:eastAsia="Arial" w:hAnsi="Arial"/>
              </w:rPr>
              <w:t>Implement Transistor as an amplifier using CE Configuration</w:t>
            </w:r>
          </w:p>
          <w:p w:rsidR="00D05112" w:rsidRDefault="00D05112" w:rsidP="0079233B">
            <w:pPr>
              <w:pStyle w:val="ListParagraph"/>
              <w:numPr>
                <w:ilvl w:val="0"/>
                <w:numId w:val="12"/>
              </w:numPr>
              <w:tabs>
                <w:tab w:val="center" w:pos="1687"/>
                <w:tab w:val="center" w:pos="2397"/>
                <w:tab w:val="right" w:pos="3339"/>
              </w:tabs>
              <w:spacing w:line="259" w:lineRule="auto"/>
              <w:jc w:val="both"/>
              <w:rPr>
                <w:rFonts w:ascii="Arial" w:eastAsia="Arial" w:hAnsi="Arial"/>
              </w:rPr>
            </w:pPr>
            <w:r w:rsidRPr="001E3734">
              <w:rPr>
                <w:rFonts w:ascii="Arial" w:eastAsia="Arial" w:hAnsi="Arial"/>
              </w:rPr>
              <w:t>Design the circuit of Common Gate (CS) amplifier</w:t>
            </w:r>
          </w:p>
          <w:p w:rsidR="00D05112" w:rsidRPr="00A24041" w:rsidRDefault="00D05112" w:rsidP="0079233B">
            <w:pPr>
              <w:pStyle w:val="ListParagraph"/>
              <w:numPr>
                <w:ilvl w:val="0"/>
                <w:numId w:val="12"/>
              </w:numPr>
              <w:tabs>
                <w:tab w:val="center" w:pos="1687"/>
                <w:tab w:val="center" w:pos="2397"/>
                <w:tab w:val="right" w:pos="3339"/>
              </w:tabs>
              <w:spacing w:line="259" w:lineRule="auto"/>
              <w:jc w:val="both"/>
              <w:rPr>
                <w:rFonts w:ascii="Arial" w:eastAsia="Arial" w:hAnsi="Arial" w:cs="Arial"/>
                <w:color w:val="000000"/>
                <w:sz w:val="22"/>
                <w:szCs w:val="22"/>
              </w:rPr>
            </w:pPr>
            <w:r w:rsidRPr="00A24041">
              <w:rPr>
                <w:rFonts w:ascii="Arial" w:eastAsia="Arial" w:hAnsi="Arial" w:cs="Arial"/>
                <w:sz w:val="22"/>
                <w:szCs w:val="22"/>
              </w:rPr>
              <w:t xml:space="preserve">Construct the fan </w:t>
            </w:r>
            <w:r w:rsidRPr="00A24041">
              <w:rPr>
                <w:rFonts w:ascii="Arial" w:hAnsi="Arial" w:cs="Arial"/>
                <w:sz w:val="22"/>
                <w:szCs w:val="22"/>
              </w:rPr>
              <w:t>speed</w:t>
            </w:r>
            <w:r w:rsidRPr="00A24041">
              <w:rPr>
                <w:rFonts w:ascii="Arial" w:eastAsia="Arial" w:hAnsi="Arial" w:cs="Arial"/>
                <w:sz w:val="22"/>
                <w:szCs w:val="22"/>
              </w:rPr>
              <w:t xml:space="preserve"> regulator circuit using Diac&amp;Triac</w:t>
            </w:r>
            <w:r>
              <w:rPr>
                <w:rFonts w:ascii="Arial" w:eastAsia="Arial" w:hAnsi="Arial" w:cs="Arial"/>
                <w:sz w:val="22"/>
                <w:szCs w:val="22"/>
              </w:rPr>
              <w:t xml:space="preserve"> as shown in figure</w:t>
            </w:r>
          </w:p>
          <w:p w:rsidR="00D05112" w:rsidRPr="00D05112" w:rsidRDefault="00D05112" w:rsidP="00D05112">
            <w:pPr>
              <w:pStyle w:val="ListParagraph"/>
              <w:tabs>
                <w:tab w:val="center" w:pos="1687"/>
                <w:tab w:val="center" w:pos="2397"/>
                <w:tab w:val="right" w:pos="3339"/>
              </w:tabs>
              <w:spacing w:line="259" w:lineRule="auto"/>
              <w:jc w:val="both"/>
              <w:rPr>
                <w:rFonts w:ascii="Arial" w:eastAsia="Arial" w:hAnsi="Arial"/>
              </w:rPr>
            </w:pPr>
            <w:r w:rsidRPr="004B2735">
              <w:rPr>
                <w:rFonts w:eastAsiaTheme="minorHAnsi"/>
                <w:sz w:val="22"/>
                <w:szCs w:val="22"/>
              </w:rPr>
              <w:object w:dxaOrig="10050" w:dyaOrig="5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6.5pt" o:ole="">
                  <v:imagedata r:id="rId8" o:title=""/>
                </v:shape>
                <o:OLEObject Type="Embed" ProgID="PBrush" ShapeID="_x0000_i1025" DrawAspect="Content" ObjectID="_1722925523" r:id="rId9"/>
              </w:object>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00D05112">
              <w:rPr>
                <w:rFonts w:ascii="Arial" w:hAnsi="Arial" w:cs="Arial"/>
                <w:b/>
                <w:bCs/>
                <w:sz w:val="22"/>
                <w:szCs w:val="22"/>
              </w:rPr>
              <w:t>4</w:t>
            </w:r>
            <w:r w:rsidRPr="00206480">
              <w:rPr>
                <w:rFonts w:ascii="Arial" w:hAnsi="Arial" w:cs="Arial"/>
                <w:b/>
                <w:bCs/>
                <w:sz w:val="22"/>
                <w:szCs w:val="22"/>
              </w:rPr>
              <w:t>Hrs.</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D3033E" w:rsidRPr="00206480" w:rsidTr="00BD1B0D">
        <w:trPr>
          <w:trHeight w:val="3789"/>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lastRenderedPageBreak/>
              <w:t>Minimum Evidence Required</w:t>
            </w:r>
          </w:p>
        </w:tc>
        <w:tc>
          <w:tcPr>
            <w:tcW w:w="7547" w:type="dxa"/>
          </w:tcPr>
          <w:p w:rsidR="00FD3065" w:rsidRDefault="00FD3065" w:rsidP="00FD3065">
            <w:pPr>
              <w:pStyle w:val="PC"/>
              <w:framePr w:hSpace="0" w:wrap="auto" w:vAnchor="margin" w:hAnchor="text" w:xAlign="left" w:yAlign="inline"/>
              <w:spacing w:before="240"/>
              <w:rPr>
                <w:rFonts w:ascii="Arial" w:hAnsi="Arial" w:cs="Arial"/>
                <w:b/>
                <w:sz w:val="22"/>
                <w:szCs w:val="22"/>
              </w:rPr>
            </w:pPr>
            <w:r w:rsidRPr="00ED28FE">
              <w:rPr>
                <w:rFonts w:ascii="Arial" w:hAnsi="Arial" w:cs="Arial"/>
                <w:b/>
                <w:sz w:val="22"/>
                <w:szCs w:val="22"/>
              </w:rPr>
              <w:t>Implement Transistor as an amplifier using CE Configuration.</w:t>
            </w:r>
          </w:p>
          <w:p w:rsidR="00FD3065" w:rsidRPr="00ED28FE"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ED28FE">
              <w:rPr>
                <w:rFonts w:ascii="Arial" w:hAnsi="Arial" w:cs="Arial"/>
                <w:sz w:val="22"/>
                <w:szCs w:val="22"/>
              </w:rPr>
              <w:t>Draw the Circuit of CE configuration of transistor</w:t>
            </w:r>
          </w:p>
          <w:p w:rsidR="00FD3065" w:rsidRPr="00ED28FE"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ED28FE">
              <w:rPr>
                <w:rFonts w:ascii="Arial" w:hAnsi="Arial" w:cs="Arial"/>
                <w:sz w:val="22"/>
                <w:szCs w:val="22"/>
              </w:rPr>
              <w:t>Select the components for CE configurations.</w:t>
            </w:r>
          </w:p>
          <w:p w:rsidR="00FD3065" w:rsidRPr="00ED28FE"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ED28FE">
              <w:rPr>
                <w:rFonts w:ascii="Arial" w:hAnsi="Arial" w:cs="Arial"/>
                <w:sz w:val="22"/>
                <w:szCs w:val="22"/>
              </w:rPr>
              <w:t>Place the components for CE amplifier</w:t>
            </w:r>
          </w:p>
          <w:p w:rsidR="00FD3065" w:rsidRPr="00ED28FE"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ED28FE">
              <w:rPr>
                <w:rFonts w:ascii="Arial" w:hAnsi="Arial" w:cs="Arial"/>
                <w:sz w:val="22"/>
                <w:szCs w:val="22"/>
              </w:rPr>
              <w:t>Calculate the gain of transistor in CE modes.</w:t>
            </w:r>
          </w:p>
          <w:p w:rsidR="00FD3065"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ED28FE">
              <w:rPr>
                <w:rFonts w:ascii="Arial" w:hAnsi="Arial" w:cs="Arial"/>
                <w:sz w:val="22"/>
                <w:szCs w:val="22"/>
              </w:rPr>
              <w:t>Draw VI characteristics curve for CE</w:t>
            </w:r>
          </w:p>
          <w:p w:rsidR="00FD3065" w:rsidRDefault="00FD3065" w:rsidP="00FD3065">
            <w:pPr>
              <w:pStyle w:val="PC"/>
              <w:framePr w:hSpace="0" w:wrap="auto" w:vAnchor="margin" w:hAnchor="text" w:xAlign="left" w:yAlign="inline"/>
              <w:spacing w:before="240"/>
              <w:rPr>
                <w:rFonts w:ascii="Arial" w:hAnsi="Arial" w:cs="Arial"/>
                <w:sz w:val="22"/>
                <w:szCs w:val="22"/>
              </w:rPr>
            </w:pPr>
          </w:p>
          <w:p w:rsidR="00FD3065" w:rsidRPr="001E3734" w:rsidRDefault="00FD3065" w:rsidP="00FD3065">
            <w:pPr>
              <w:pStyle w:val="PC"/>
              <w:framePr w:hSpace="0" w:wrap="auto" w:vAnchor="margin" w:hAnchor="text" w:xAlign="left" w:yAlign="inline"/>
              <w:spacing w:before="240"/>
              <w:rPr>
                <w:rFonts w:ascii="Arial" w:hAnsi="Arial" w:cs="Arial"/>
                <w:b/>
                <w:color w:val="auto"/>
                <w:sz w:val="22"/>
                <w:szCs w:val="22"/>
              </w:rPr>
            </w:pPr>
            <w:r w:rsidRPr="001E3734">
              <w:rPr>
                <w:rFonts w:ascii="Arial" w:hAnsi="Arial" w:cs="Arial"/>
                <w:b/>
                <w:color w:val="auto"/>
                <w:sz w:val="22"/>
                <w:szCs w:val="22"/>
              </w:rPr>
              <w:t>Design the circuit of Common Source (CS) amplifier</w:t>
            </w:r>
          </w:p>
          <w:p w:rsidR="00FD3065" w:rsidRPr="001E3734"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1E3734">
              <w:rPr>
                <w:rFonts w:ascii="Arial" w:hAnsi="Arial" w:cs="Arial"/>
                <w:color w:val="auto"/>
                <w:sz w:val="22"/>
                <w:szCs w:val="22"/>
              </w:rPr>
              <w:t xml:space="preserve">Identify the FET and their terminal (gate, drain and Sources) whit the Help of Datasheet </w:t>
            </w:r>
          </w:p>
          <w:p w:rsidR="00FD3065" w:rsidRPr="001E3734"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1E3734">
              <w:rPr>
                <w:rFonts w:ascii="Arial" w:hAnsi="Arial" w:cs="Arial"/>
                <w:color w:val="auto"/>
                <w:sz w:val="22"/>
                <w:szCs w:val="22"/>
              </w:rPr>
              <w:t>Select the components for Common Source (CS) amplifier</w:t>
            </w:r>
          </w:p>
          <w:p w:rsidR="00FD3065" w:rsidRPr="001E3734"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1E3734">
              <w:rPr>
                <w:rFonts w:ascii="Arial" w:hAnsi="Arial" w:cs="Arial"/>
                <w:color w:val="auto"/>
                <w:sz w:val="22"/>
                <w:szCs w:val="22"/>
              </w:rPr>
              <w:t>Implement the circuit of Common Source (CS) amplifier</w:t>
            </w:r>
          </w:p>
          <w:p w:rsidR="00FD3065" w:rsidRPr="001E3734"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1E3734">
              <w:rPr>
                <w:rFonts w:ascii="Arial" w:hAnsi="Arial" w:cs="Arial"/>
                <w:color w:val="auto"/>
                <w:sz w:val="22"/>
                <w:szCs w:val="22"/>
              </w:rPr>
              <w:t>Analyze the different parameter of Common Source (CS) amplifier</w:t>
            </w:r>
          </w:p>
          <w:p w:rsidR="00FD3065" w:rsidRPr="001E3734"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1E3734">
              <w:rPr>
                <w:rFonts w:ascii="Arial" w:hAnsi="Arial" w:cs="Arial"/>
                <w:color w:val="auto"/>
                <w:sz w:val="22"/>
                <w:szCs w:val="22"/>
              </w:rPr>
              <w:t>Monitor the Output waveform on oscilloscope</w:t>
            </w:r>
          </w:p>
          <w:p w:rsidR="00FD3065" w:rsidRPr="001E3734"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1E3734">
              <w:rPr>
                <w:rFonts w:ascii="Arial" w:hAnsi="Arial" w:cs="Arial"/>
                <w:color w:val="auto"/>
                <w:sz w:val="22"/>
                <w:szCs w:val="22"/>
              </w:rPr>
              <w:t xml:space="preserve">Draw the characteristic curves of Common Source (CS) amplifier </w:t>
            </w:r>
          </w:p>
          <w:p w:rsidR="00FD3065" w:rsidRDefault="00FD3065" w:rsidP="00FD3065">
            <w:pPr>
              <w:pStyle w:val="PC"/>
              <w:framePr w:hSpace="0" w:wrap="auto" w:vAnchor="margin" w:hAnchor="text" w:xAlign="left" w:yAlign="inline"/>
              <w:spacing w:before="240"/>
              <w:rPr>
                <w:rFonts w:ascii="Arial" w:hAnsi="Arial" w:cs="Arial"/>
                <w:sz w:val="22"/>
                <w:szCs w:val="22"/>
              </w:rPr>
            </w:pPr>
          </w:p>
          <w:p w:rsidR="00FD3065" w:rsidRPr="00A24041" w:rsidRDefault="00FD3065" w:rsidP="00FD3065">
            <w:pPr>
              <w:tabs>
                <w:tab w:val="center" w:pos="1687"/>
                <w:tab w:val="center" w:pos="2397"/>
                <w:tab w:val="right" w:pos="3339"/>
              </w:tabs>
              <w:spacing w:line="259" w:lineRule="auto"/>
              <w:jc w:val="both"/>
              <w:rPr>
                <w:rFonts w:ascii="Arial" w:eastAsia="Arial" w:hAnsi="Arial" w:cs="Arial"/>
                <w:b/>
                <w:bCs/>
                <w:color w:val="000000"/>
              </w:rPr>
            </w:pPr>
            <w:r w:rsidRPr="00A24041">
              <w:rPr>
                <w:rFonts w:ascii="Arial" w:eastAsia="Arial" w:hAnsi="Arial" w:cs="Arial"/>
                <w:b/>
                <w:bCs/>
              </w:rPr>
              <w:t xml:space="preserve">Construct the fan </w:t>
            </w:r>
            <w:r w:rsidRPr="00A24041">
              <w:rPr>
                <w:rFonts w:ascii="Arial" w:hAnsi="Arial" w:cs="Arial"/>
                <w:b/>
                <w:bCs/>
              </w:rPr>
              <w:t>speed</w:t>
            </w:r>
            <w:r w:rsidRPr="00A24041">
              <w:rPr>
                <w:rFonts w:ascii="Arial" w:eastAsia="Arial" w:hAnsi="Arial" w:cs="Arial"/>
                <w:b/>
                <w:bCs/>
              </w:rPr>
              <w:t xml:space="preserve"> regulator circuit using Diac&amp;Triac as shown in figure</w:t>
            </w:r>
          </w:p>
          <w:p w:rsidR="00FD3065" w:rsidRPr="00A24041" w:rsidRDefault="00DE5F78" w:rsidP="0079233B">
            <w:pPr>
              <w:pStyle w:val="PC"/>
              <w:framePr w:hSpace="0" w:wrap="auto" w:vAnchor="margin" w:hAnchor="text" w:xAlign="left" w:yAlign="inline"/>
              <w:numPr>
                <w:ilvl w:val="0"/>
                <w:numId w:val="17"/>
              </w:numPr>
              <w:spacing w:before="240"/>
              <w:rPr>
                <w:rFonts w:ascii="Arial" w:hAnsi="Arial" w:cs="Arial"/>
                <w:sz w:val="22"/>
                <w:szCs w:val="22"/>
              </w:rPr>
            </w:pPr>
            <w:r>
              <w:rPr>
                <w:rFonts w:ascii="Arial" w:hAnsi="Arial" w:cs="Arial"/>
                <w:sz w:val="22"/>
                <w:szCs w:val="22"/>
              </w:rPr>
              <w:t>K</w:t>
            </w:r>
            <w:r w:rsidR="00FD3065" w:rsidRPr="00A24041">
              <w:rPr>
                <w:rFonts w:ascii="Arial" w:hAnsi="Arial" w:cs="Arial"/>
                <w:sz w:val="22"/>
                <w:szCs w:val="22"/>
              </w:rPr>
              <w:t>eep the variable resistor or potentiometer in maximum resistance position so that no triggering is applied to TRIAC and hence the TRIAC will be in cutoff mode.</w:t>
            </w:r>
          </w:p>
          <w:p w:rsidR="00FD3065" w:rsidRPr="00A24041"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A24041">
              <w:rPr>
                <w:rFonts w:ascii="Arial" w:hAnsi="Arial" w:cs="Arial"/>
                <w:sz w:val="22"/>
                <w:szCs w:val="22"/>
              </w:rPr>
              <w:t>Turn ON the power supply of the circuit and observe whether the fan is in standstill condition or not. Vary the potentiometer position slowly so that the capacitor starts charging at the time constant determined by the values of R1 and R2.</w:t>
            </w:r>
          </w:p>
          <w:p w:rsidR="00FD3065" w:rsidRPr="00A24041"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A24041">
              <w:rPr>
                <w:rFonts w:ascii="Arial" w:hAnsi="Arial" w:cs="Arial"/>
                <w:sz w:val="22"/>
                <w:szCs w:val="22"/>
              </w:rPr>
              <w:t>Once the voltage across the capacitor is more than the break over voltage of the DIAC, DIAC starts conducting. Thus, the capacitor starts discharging towards the gate terminal of TRIAC through DIAC.</w:t>
            </w:r>
          </w:p>
          <w:p w:rsidR="00FD3065" w:rsidRPr="00A24041"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A24041">
              <w:rPr>
                <w:rFonts w:ascii="Arial" w:hAnsi="Arial" w:cs="Arial"/>
                <w:sz w:val="22"/>
                <w:szCs w:val="22"/>
              </w:rPr>
              <w:t>Therefore, TRIAC starts conducting and hence the main current starts flowing into the fan through the closed path formed by TRIAC.</w:t>
            </w:r>
          </w:p>
          <w:p w:rsidR="00FD3065" w:rsidRPr="00A24041"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A24041">
              <w:rPr>
                <w:rFonts w:ascii="Arial" w:hAnsi="Arial" w:cs="Arial"/>
                <w:sz w:val="22"/>
                <w:szCs w:val="22"/>
              </w:rPr>
              <w:t>By varying the potentiometer R2, the rate at which capacitor is going to be charged get varied this means that if the resistance is less, the capacitor will charge at a faster rate so the earlier will be the conduction of TRIAC.</w:t>
            </w:r>
          </w:p>
          <w:p w:rsidR="00FD3065" w:rsidRPr="00A24041"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A24041">
              <w:rPr>
                <w:rFonts w:ascii="Arial" w:hAnsi="Arial" w:cs="Arial"/>
                <w:sz w:val="22"/>
                <w:szCs w:val="22"/>
              </w:rPr>
              <w:t>As the potentiometer resistance gradually increases, the conduction angle of TRIAC will be reduced. Hence the average power across the load will be varied.</w:t>
            </w:r>
          </w:p>
          <w:p w:rsidR="00FD3065" w:rsidRPr="00FD3065"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A24041">
              <w:rPr>
                <w:rFonts w:ascii="Arial" w:hAnsi="Arial" w:cs="Arial"/>
                <w:sz w:val="22"/>
                <w:szCs w:val="22"/>
              </w:rPr>
              <w:t>Due to the bidirectional control capability of both TRIAC and DIAC, it is possible to control the firing angle of the TRIAC in both positive and negative peaks of the input.</w:t>
            </w:r>
          </w:p>
        </w:tc>
      </w:tr>
    </w:tbl>
    <w:p w:rsidR="004D18BE" w:rsidRPr="00206480" w:rsidRDefault="004D18BE" w:rsidP="00F76AB2">
      <w:pPr>
        <w:rPr>
          <w:rFonts w:ascii="Arial" w:hAnsi="Arial" w:cs="Arial"/>
          <w:b/>
          <w:bCs/>
          <w:sz w:val="26"/>
          <w:szCs w:val="26"/>
        </w:rPr>
      </w:pPr>
    </w:p>
    <w:p w:rsidR="004D18BE" w:rsidRPr="00206480" w:rsidRDefault="004D18BE" w:rsidP="00F76AB2">
      <w:pPr>
        <w:rPr>
          <w:rFonts w:ascii="Arial" w:hAnsi="Arial" w:cs="Arial"/>
          <w:b/>
          <w:bCs/>
          <w:sz w:val="26"/>
          <w:szCs w:val="26"/>
        </w:rPr>
      </w:pPr>
    </w:p>
    <w:p w:rsidR="00F81F11" w:rsidRDefault="00F81F11" w:rsidP="00FB17E1">
      <w:pPr>
        <w:jc w:val="center"/>
        <w:rPr>
          <w:rFonts w:ascii="Arial" w:hAnsi="Arial" w:cs="Arial"/>
          <w:b/>
          <w:sz w:val="32"/>
        </w:rPr>
      </w:pPr>
    </w:p>
    <w:p w:rsidR="00270614" w:rsidRDefault="00270614" w:rsidP="00FB17E1">
      <w:pPr>
        <w:jc w:val="center"/>
        <w:rPr>
          <w:rFonts w:ascii="Arial" w:hAnsi="Arial" w:cs="Arial"/>
          <w:b/>
          <w:sz w:val="32"/>
        </w:rPr>
      </w:pPr>
    </w:p>
    <w:p w:rsidR="00270614" w:rsidRDefault="00270614" w:rsidP="00FB17E1">
      <w:pPr>
        <w:jc w:val="center"/>
        <w:rPr>
          <w:rFonts w:ascii="Arial" w:hAnsi="Arial" w:cs="Arial"/>
          <w:b/>
          <w:sz w:val="32"/>
        </w:rPr>
      </w:pPr>
    </w:p>
    <w:p w:rsidR="004D18BE" w:rsidRPr="00206480" w:rsidRDefault="004D18BE" w:rsidP="00FB17E1">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tblPr>
      <w:tblGrid>
        <w:gridCol w:w="1688"/>
        <w:gridCol w:w="7447"/>
      </w:tblGrid>
      <w:tr w:rsidR="004D18BE" w:rsidRPr="00206480" w:rsidTr="00783765">
        <w:trPr>
          <w:trHeight w:val="530"/>
        </w:trPr>
        <w:tc>
          <w:tcPr>
            <w:tcW w:w="2082"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27" w:type="dxa"/>
            <w:vAlign w:val="center"/>
          </w:tcPr>
          <w:p w:rsidR="004D18BE" w:rsidRPr="00206480" w:rsidRDefault="004D18BE" w:rsidP="00D3033E">
            <w:pPr>
              <w:rPr>
                <w:rFonts w:ascii="Arial" w:hAnsi="Arial" w:cs="Arial"/>
              </w:rPr>
            </w:pPr>
          </w:p>
        </w:tc>
      </w:tr>
      <w:tr w:rsidR="004D18BE" w:rsidRPr="00206480" w:rsidTr="00783765">
        <w:trPr>
          <w:trHeight w:val="440"/>
        </w:trPr>
        <w:tc>
          <w:tcPr>
            <w:tcW w:w="2082"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27" w:type="dxa"/>
            <w:vAlign w:val="center"/>
          </w:tcPr>
          <w:p w:rsidR="004D18BE" w:rsidRPr="00206480" w:rsidRDefault="004D18BE" w:rsidP="00D3033E">
            <w:pPr>
              <w:rPr>
                <w:rFonts w:ascii="Arial" w:hAnsi="Arial" w:cs="Arial"/>
              </w:rPr>
            </w:pPr>
          </w:p>
        </w:tc>
      </w:tr>
      <w:tr w:rsidR="00783765" w:rsidRPr="00206480" w:rsidTr="00783765">
        <w:trPr>
          <w:trHeight w:val="620"/>
        </w:trPr>
        <w:tc>
          <w:tcPr>
            <w:tcW w:w="2082" w:type="dxa"/>
            <w:vAlign w:val="center"/>
          </w:tcPr>
          <w:p w:rsidR="00783765" w:rsidRPr="00206480" w:rsidRDefault="00783765" w:rsidP="00783765">
            <w:pPr>
              <w:rPr>
                <w:rFonts w:ascii="Arial" w:hAnsi="Arial" w:cs="Arial"/>
                <w:b/>
                <w:sz w:val="22"/>
              </w:rPr>
            </w:pPr>
            <w:r w:rsidRPr="00206480">
              <w:rPr>
                <w:rFonts w:ascii="Arial" w:hAnsi="Arial" w:cs="Arial"/>
                <w:b/>
                <w:sz w:val="22"/>
              </w:rPr>
              <w:t>Qualification</w:t>
            </w:r>
          </w:p>
        </w:tc>
        <w:tc>
          <w:tcPr>
            <w:tcW w:w="6827" w:type="dxa"/>
            <w:vAlign w:val="center"/>
          </w:tcPr>
          <w:p w:rsidR="00783765" w:rsidRPr="001C46D7" w:rsidRDefault="001C46D7" w:rsidP="00270614">
            <w:pPr>
              <w:rPr>
                <w:rFonts w:ascii="Arial" w:hAnsi="Arial"/>
              </w:rPr>
            </w:pPr>
            <w:r>
              <w:rPr>
                <w:rFonts w:ascii="Arial" w:eastAsiaTheme="majorEastAsia" w:hAnsi="Arial"/>
                <w:b/>
              </w:rPr>
              <w:t>National Vocational Certificate Level 3 in Instrumentation Technology</w:t>
            </w:r>
          </w:p>
        </w:tc>
      </w:tr>
      <w:tr w:rsidR="00783765" w:rsidRPr="00206480" w:rsidTr="00783765">
        <w:trPr>
          <w:trHeight w:val="262"/>
        </w:trPr>
        <w:tc>
          <w:tcPr>
            <w:tcW w:w="2082" w:type="dxa"/>
            <w:vAlign w:val="center"/>
          </w:tcPr>
          <w:p w:rsidR="00783765" w:rsidRPr="00206480" w:rsidRDefault="00783765" w:rsidP="00783765">
            <w:pPr>
              <w:rPr>
                <w:rFonts w:ascii="Arial" w:hAnsi="Arial" w:cs="Arial"/>
                <w:b/>
                <w:sz w:val="22"/>
              </w:rPr>
            </w:pPr>
            <w:r w:rsidRPr="00206480">
              <w:rPr>
                <w:rFonts w:ascii="Arial" w:hAnsi="Arial" w:cs="Arial"/>
                <w:b/>
                <w:sz w:val="22"/>
              </w:rPr>
              <w:t>Competency Standard</w:t>
            </w:r>
          </w:p>
        </w:tc>
        <w:tc>
          <w:tcPr>
            <w:tcW w:w="6827" w:type="dxa"/>
            <w:vAlign w:val="center"/>
          </w:tcPr>
          <w:p w:rsidR="00357D24" w:rsidRPr="00B331FA" w:rsidRDefault="00357D24" w:rsidP="0079233B">
            <w:pPr>
              <w:pStyle w:val="ListParagraph"/>
              <w:numPr>
                <w:ilvl w:val="0"/>
                <w:numId w:val="9"/>
              </w:numPr>
              <w:ind w:left="481"/>
              <w:rPr>
                <w:rFonts w:ascii="Arial" w:hAnsi="Arial" w:cs="Arial"/>
              </w:rPr>
            </w:pPr>
            <w:r w:rsidRPr="00B331FA">
              <w:rPr>
                <w:rFonts w:ascii="Arial" w:hAnsi="Arial" w:cs="Arial"/>
              </w:rPr>
              <w:t>Identify Basic Electronics Components</w:t>
            </w:r>
          </w:p>
          <w:p w:rsidR="00357D24" w:rsidRPr="00B331FA" w:rsidRDefault="00357D24" w:rsidP="0079233B">
            <w:pPr>
              <w:pStyle w:val="ListParagraph"/>
              <w:numPr>
                <w:ilvl w:val="0"/>
                <w:numId w:val="9"/>
              </w:numPr>
              <w:ind w:left="481"/>
              <w:rPr>
                <w:rFonts w:ascii="Arial" w:hAnsi="Arial" w:cs="Arial"/>
              </w:rPr>
            </w:pPr>
            <w:r w:rsidRPr="00B331FA">
              <w:rPr>
                <w:rFonts w:ascii="Arial" w:hAnsi="Arial" w:cs="Arial"/>
              </w:rPr>
              <w:t>Carry out Diode Application</w:t>
            </w:r>
          </w:p>
          <w:p w:rsidR="00357D24" w:rsidRPr="00B331FA" w:rsidRDefault="00357D24" w:rsidP="0079233B">
            <w:pPr>
              <w:pStyle w:val="ListParagraph"/>
              <w:numPr>
                <w:ilvl w:val="0"/>
                <w:numId w:val="9"/>
              </w:numPr>
              <w:ind w:left="481"/>
              <w:rPr>
                <w:rFonts w:ascii="Arial" w:hAnsi="Arial" w:cs="Arial"/>
              </w:rPr>
            </w:pPr>
            <w:r w:rsidRPr="00B331FA">
              <w:rPr>
                <w:rFonts w:ascii="Arial" w:hAnsi="Arial" w:cs="Arial"/>
              </w:rPr>
              <w:t>Implement Bipolar Junction Transistor (BJT) in Different Applications</w:t>
            </w:r>
          </w:p>
          <w:p w:rsidR="00357D24" w:rsidRPr="00B331FA" w:rsidRDefault="00357D24" w:rsidP="0079233B">
            <w:pPr>
              <w:pStyle w:val="ListParagraph"/>
              <w:numPr>
                <w:ilvl w:val="0"/>
                <w:numId w:val="9"/>
              </w:numPr>
              <w:ind w:left="481"/>
              <w:rPr>
                <w:rFonts w:ascii="Arial" w:hAnsi="Arial" w:cs="Arial"/>
              </w:rPr>
            </w:pPr>
            <w:r w:rsidRPr="00B331FA">
              <w:rPr>
                <w:rFonts w:ascii="Arial" w:hAnsi="Arial" w:cs="Arial"/>
              </w:rPr>
              <w:t>Implement Field Effect Transistor (FET) in Different Applications</w:t>
            </w:r>
          </w:p>
          <w:p w:rsidR="00783765" w:rsidRPr="00357D24" w:rsidRDefault="00357D24" w:rsidP="0079233B">
            <w:pPr>
              <w:pStyle w:val="ListParagraph"/>
              <w:numPr>
                <w:ilvl w:val="0"/>
                <w:numId w:val="9"/>
              </w:numPr>
              <w:ind w:left="481"/>
              <w:rPr>
                <w:rFonts w:ascii="Arial" w:hAnsi="Arial" w:cs="Arial"/>
                <w:bCs/>
                <w:sz w:val="22"/>
                <w:szCs w:val="22"/>
              </w:rPr>
            </w:pPr>
            <w:r w:rsidRPr="00357D24">
              <w:rPr>
                <w:rFonts w:ascii="Arial" w:hAnsi="Arial" w:cs="Arial"/>
              </w:rPr>
              <w:t>Implement Thyristor Family in Various Application</w:t>
            </w:r>
          </w:p>
        </w:tc>
      </w:tr>
      <w:tr w:rsidR="00783765" w:rsidRPr="00206480" w:rsidTr="00783765">
        <w:trPr>
          <w:trHeight w:val="377"/>
        </w:trPr>
        <w:tc>
          <w:tcPr>
            <w:tcW w:w="2082" w:type="dxa"/>
            <w:vAlign w:val="center"/>
          </w:tcPr>
          <w:p w:rsidR="00783765" w:rsidRPr="00206480" w:rsidRDefault="00783765" w:rsidP="00783765">
            <w:pPr>
              <w:rPr>
                <w:rFonts w:ascii="Arial" w:hAnsi="Arial" w:cs="Arial"/>
                <w:b/>
                <w:sz w:val="22"/>
                <w:szCs w:val="20"/>
              </w:rPr>
            </w:pPr>
            <w:r w:rsidRPr="00206480">
              <w:rPr>
                <w:rFonts w:ascii="Arial" w:hAnsi="Arial" w:cs="Arial"/>
                <w:b/>
                <w:sz w:val="22"/>
                <w:szCs w:val="20"/>
              </w:rPr>
              <w:t>Purpose of Assessment</w:t>
            </w:r>
          </w:p>
        </w:tc>
        <w:tc>
          <w:tcPr>
            <w:tcW w:w="6827" w:type="dxa"/>
            <w:vAlign w:val="center"/>
          </w:tcPr>
          <w:p w:rsidR="00783765" w:rsidRPr="00206480" w:rsidRDefault="00156794" w:rsidP="00783765">
            <w:pPr>
              <w:rPr>
                <w:rFonts w:ascii="Arial" w:hAnsi="Arial" w:cs="Arial"/>
                <w:sz w:val="22"/>
                <w:szCs w:val="22"/>
              </w:rPr>
            </w:pPr>
            <w:r>
              <w:rPr>
                <w:rFonts w:ascii="Arial" w:hAnsi="Arial" w:cs="Arial"/>
                <w:sz w:val="22"/>
                <w:szCs w:val="22"/>
              </w:rPr>
              <w:t>Summative</w:t>
            </w:r>
            <w:r w:rsidR="00783765" w:rsidRPr="00206480">
              <w:rPr>
                <w:rFonts w:ascii="Arial" w:hAnsi="Arial" w:cs="Arial"/>
                <w:sz w:val="22"/>
                <w:szCs w:val="22"/>
              </w:rPr>
              <w:t xml:space="preserve"> Assessment</w:t>
            </w:r>
          </w:p>
        </w:tc>
      </w:tr>
      <w:tr w:rsidR="00783765" w:rsidRPr="00206480" w:rsidTr="00783765">
        <w:trPr>
          <w:trHeight w:val="917"/>
        </w:trPr>
        <w:tc>
          <w:tcPr>
            <w:tcW w:w="2082" w:type="dxa"/>
            <w:vAlign w:val="center"/>
          </w:tcPr>
          <w:p w:rsidR="00783765" w:rsidRPr="00206480" w:rsidRDefault="00783765" w:rsidP="00783765">
            <w:pPr>
              <w:rPr>
                <w:rFonts w:ascii="Arial" w:hAnsi="Arial" w:cs="Arial"/>
                <w:b/>
                <w:sz w:val="22"/>
                <w:szCs w:val="20"/>
              </w:rPr>
            </w:pPr>
            <w:r w:rsidRPr="00206480">
              <w:rPr>
                <w:rFonts w:ascii="Arial" w:hAnsi="Arial" w:cs="Arial"/>
                <w:b/>
                <w:sz w:val="22"/>
                <w:szCs w:val="20"/>
              </w:rPr>
              <w:t>Assessment Task</w:t>
            </w:r>
          </w:p>
        </w:tc>
        <w:tc>
          <w:tcPr>
            <w:tcW w:w="6827" w:type="dxa"/>
            <w:vAlign w:val="center"/>
          </w:tcPr>
          <w:p w:rsidR="00D05112" w:rsidRPr="00D05112" w:rsidRDefault="00D05112" w:rsidP="0079233B">
            <w:pPr>
              <w:pStyle w:val="ListParagraph"/>
              <w:numPr>
                <w:ilvl w:val="0"/>
                <w:numId w:val="13"/>
              </w:numPr>
              <w:tabs>
                <w:tab w:val="center" w:pos="1687"/>
                <w:tab w:val="center" w:pos="2397"/>
                <w:tab w:val="right" w:pos="3339"/>
              </w:tabs>
              <w:spacing w:line="259" w:lineRule="auto"/>
              <w:jc w:val="both"/>
              <w:rPr>
                <w:rFonts w:ascii="Arial" w:eastAsia="Arial" w:hAnsi="Arial"/>
              </w:rPr>
            </w:pPr>
            <w:r w:rsidRPr="00D05112">
              <w:rPr>
                <w:rFonts w:ascii="Arial" w:eastAsia="Arial" w:hAnsi="Arial"/>
              </w:rPr>
              <w:t>Implement Transistor as an amplifier using CE Configuration</w:t>
            </w:r>
          </w:p>
          <w:p w:rsidR="00D05112" w:rsidRPr="00D05112" w:rsidRDefault="00D05112" w:rsidP="0079233B">
            <w:pPr>
              <w:pStyle w:val="ListParagraph"/>
              <w:numPr>
                <w:ilvl w:val="0"/>
                <w:numId w:val="13"/>
              </w:numPr>
              <w:tabs>
                <w:tab w:val="center" w:pos="1687"/>
                <w:tab w:val="center" w:pos="2397"/>
                <w:tab w:val="right" w:pos="3339"/>
              </w:tabs>
              <w:spacing w:line="259" w:lineRule="auto"/>
              <w:jc w:val="both"/>
              <w:rPr>
                <w:rFonts w:ascii="Arial" w:eastAsia="Arial" w:hAnsi="Arial"/>
              </w:rPr>
            </w:pPr>
            <w:r w:rsidRPr="00D05112">
              <w:rPr>
                <w:rFonts w:ascii="Arial" w:eastAsia="Arial" w:hAnsi="Arial"/>
              </w:rPr>
              <w:t>Design the circuit of Common Gate (CS) amplifier</w:t>
            </w:r>
          </w:p>
          <w:p w:rsidR="00D05112" w:rsidRPr="00D05112" w:rsidRDefault="00D05112" w:rsidP="0079233B">
            <w:pPr>
              <w:pStyle w:val="ListParagraph"/>
              <w:numPr>
                <w:ilvl w:val="0"/>
                <w:numId w:val="13"/>
              </w:numPr>
              <w:tabs>
                <w:tab w:val="center" w:pos="1687"/>
                <w:tab w:val="center" w:pos="2397"/>
                <w:tab w:val="right" w:pos="3339"/>
              </w:tabs>
              <w:spacing w:line="259" w:lineRule="auto"/>
              <w:jc w:val="both"/>
              <w:rPr>
                <w:rFonts w:ascii="Arial" w:eastAsia="Arial" w:hAnsi="Arial" w:cs="Arial"/>
                <w:color w:val="000000"/>
              </w:rPr>
            </w:pPr>
            <w:r w:rsidRPr="00D05112">
              <w:rPr>
                <w:rFonts w:ascii="Arial" w:eastAsia="Arial" w:hAnsi="Arial" w:cs="Arial"/>
              </w:rPr>
              <w:t xml:space="preserve">Construct the fan </w:t>
            </w:r>
            <w:r w:rsidRPr="00D05112">
              <w:rPr>
                <w:rFonts w:ascii="Arial" w:hAnsi="Arial" w:cs="Arial"/>
              </w:rPr>
              <w:t>speed</w:t>
            </w:r>
            <w:r w:rsidRPr="00D05112">
              <w:rPr>
                <w:rFonts w:ascii="Arial" w:eastAsia="Arial" w:hAnsi="Arial" w:cs="Arial"/>
              </w:rPr>
              <w:t xml:space="preserve"> regulator circuit using Diac&amp;Triac as shown in figure</w:t>
            </w:r>
          </w:p>
          <w:p w:rsidR="00783765" w:rsidRPr="00C62232" w:rsidRDefault="00D05112" w:rsidP="0079233B">
            <w:pPr>
              <w:pStyle w:val="ListParagraph"/>
              <w:numPr>
                <w:ilvl w:val="0"/>
                <w:numId w:val="4"/>
              </w:numPr>
              <w:tabs>
                <w:tab w:val="center" w:pos="1687"/>
                <w:tab w:val="center" w:pos="2397"/>
                <w:tab w:val="right" w:pos="3339"/>
              </w:tabs>
              <w:spacing w:line="259" w:lineRule="auto"/>
              <w:jc w:val="both"/>
              <w:rPr>
                <w:rFonts w:ascii="Arial" w:eastAsia="Arial" w:hAnsi="Arial"/>
              </w:rPr>
            </w:pPr>
            <w:r w:rsidRPr="004B2735">
              <w:rPr>
                <w:rFonts w:eastAsiaTheme="minorHAnsi"/>
                <w:sz w:val="22"/>
                <w:szCs w:val="22"/>
              </w:rPr>
              <w:object w:dxaOrig="10050" w:dyaOrig="5130">
                <v:shape id="_x0000_i1026" type="#_x0000_t75" style="width:307.5pt;height:186.5pt" o:ole="">
                  <v:imagedata r:id="rId8" o:title=""/>
                </v:shape>
                <o:OLEObject Type="Embed" ProgID="PBrush" ShapeID="_x0000_i1026" DrawAspect="Content" ObjectID="_1722925524" r:id="rId10"/>
              </w:object>
            </w:r>
          </w:p>
        </w:tc>
      </w:tr>
    </w:tbl>
    <w:p w:rsidR="004D18BE" w:rsidRPr="00206480" w:rsidRDefault="004D18BE" w:rsidP="00336E39">
      <w:pPr>
        <w:spacing w:line="240" w:lineRule="auto"/>
        <w:rPr>
          <w:rFonts w:ascii="Arial" w:hAnsi="Arial" w:cs="Arial"/>
          <w:sz w:val="8"/>
        </w:rPr>
      </w:pPr>
    </w:p>
    <w:p w:rsidR="004D18BE" w:rsidRPr="00206480" w:rsidRDefault="004D18BE" w:rsidP="00336E39">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ayout w:type="fixed"/>
        <w:tblLook w:val="04A0"/>
      </w:tblPr>
      <w:tblGrid>
        <w:gridCol w:w="6817"/>
        <w:gridCol w:w="990"/>
        <w:gridCol w:w="1102"/>
      </w:tblGrid>
      <w:tr w:rsidR="004D18BE" w:rsidRPr="00206480" w:rsidTr="00FD51CA">
        <w:trPr>
          <w:trHeight w:val="398"/>
        </w:trPr>
        <w:tc>
          <w:tcPr>
            <w:tcW w:w="6817"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990"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102"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DE5F78" w:rsidRPr="00206480" w:rsidTr="00FD51CA">
        <w:trPr>
          <w:trHeight w:val="398"/>
        </w:trPr>
        <w:tc>
          <w:tcPr>
            <w:tcW w:w="6817" w:type="dxa"/>
          </w:tcPr>
          <w:p w:rsidR="00DE5F78" w:rsidRPr="00FB17E1" w:rsidRDefault="00DE5F78" w:rsidP="0079233B">
            <w:pPr>
              <w:pStyle w:val="ListParagraph"/>
              <w:numPr>
                <w:ilvl w:val="0"/>
                <w:numId w:val="3"/>
              </w:numPr>
              <w:spacing w:line="360" w:lineRule="auto"/>
              <w:ind w:left="319"/>
              <w:jc w:val="both"/>
              <w:rPr>
                <w:rFonts w:ascii="Arial" w:hAnsi="Arial" w:cs="Arial"/>
                <w:sz w:val="22"/>
                <w:szCs w:val="22"/>
              </w:rPr>
            </w:pPr>
            <w:r w:rsidRPr="00E557CF">
              <w:rPr>
                <w:rFonts w:ascii="Arial" w:hAnsi="Arial" w:cs="Arial"/>
                <w:sz w:val="22"/>
                <w:szCs w:val="22"/>
              </w:rPr>
              <w:t>Draw the Circuit of CE configuration of transistor</w:t>
            </w:r>
          </w:p>
        </w:tc>
        <w:tc>
          <w:tcPr>
            <w:tcW w:w="990" w:type="dxa"/>
            <w:vAlign w:val="center"/>
          </w:tcPr>
          <w:p w:rsidR="00DE5F78" w:rsidRPr="00206480" w:rsidRDefault="004B2735" w:rsidP="00DE5F78">
            <w:pPr>
              <w:rPr>
                <w:rFonts w:ascii="Arial" w:hAnsi="Arial" w:cs="Arial"/>
                <w:noProof/>
              </w:rPr>
            </w:pPr>
            <w:r>
              <w:rPr>
                <w:rFonts w:ascii="Arial" w:hAnsi="Arial" w:cs="Arial"/>
                <w:noProof/>
              </w:rPr>
              <w:pict>
                <v:roundrect id="Rounded Rectangle 35" o:spid="_x0000_s1026" style="position:absolute;margin-left:6.95pt;margin-top:2.4pt;width:28.5pt;height:12.9pt;z-index:251988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DE5F78" w:rsidRPr="00206480" w:rsidRDefault="004B2735" w:rsidP="00DE5F78">
            <w:pPr>
              <w:rPr>
                <w:rFonts w:ascii="Arial" w:hAnsi="Arial" w:cs="Arial"/>
                <w:noProof/>
              </w:rPr>
            </w:pPr>
            <w:r>
              <w:rPr>
                <w:rFonts w:ascii="Arial" w:hAnsi="Arial" w:cs="Arial"/>
                <w:noProof/>
              </w:rPr>
              <w:pict>
                <v:roundrect id="Rounded Rectangle 36" o:spid="_x0000_s1081" style="position:absolute;margin-left:9.35pt;margin-top:2.4pt;width:28.45pt;height:12.85pt;z-index:251989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w:r>
          </w:p>
        </w:tc>
      </w:tr>
      <w:tr w:rsidR="00DE5F78" w:rsidRPr="00206480" w:rsidTr="00FD51CA">
        <w:trPr>
          <w:trHeight w:val="398"/>
        </w:trPr>
        <w:tc>
          <w:tcPr>
            <w:tcW w:w="6817" w:type="dxa"/>
          </w:tcPr>
          <w:p w:rsidR="00DE5F78" w:rsidRPr="00FB17E1" w:rsidRDefault="00DE5F78" w:rsidP="0079233B">
            <w:pPr>
              <w:pStyle w:val="ListParagraph"/>
              <w:numPr>
                <w:ilvl w:val="0"/>
                <w:numId w:val="3"/>
              </w:numPr>
              <w:spacing w:line="360" w:lineRule="auto"/>
              <w:ind w:left="319"/>
              <w:jc w:val="both"/>
              <w:rPr>
                <w:rFonts w:ascii="Arial" w:hAnsi="Arial" w:cs="Arial"/>
                <w:sz w:val="22"/>
                <w:szCs w:val="22"/>
              </w:rPr>
            </w:pPr>
            <w:r w:rsidRPr="00E557CF">
              <w:rPr>
                <w:rFonts w:ascii="Arial" w:hAnsi="Arial" w:cs="Arial"/>
                <w:sz w:val="22"/>
                <w:szCs w:val="22"/>
              </w:rPr>
              <w:t>Select the components for CE configurations.</w:t>
            </w:r>
          </w:p>
        </w:tc>
        <w:tc>
          <w:tcPr>
            <w:tcW w:w="990" w:type="dxa"/>
            <w:vAlign w:val="center"/>
          </w:tcPr>
          <w:p w:rsidR="00DE5F78" w:rsidRPr="00206480" w:rsidRDefault="004B2735" w:rsidP="00DE5F78">
            <w:pPr>
              <w:rPr>
                <w:rFonts w:ascii="Arial" w:hAnsi="Arial" w:cs="Arial"/>
                <w:noProof/>
              </w:rPr>
            </w:pPr>
            <w:r>
              <w:rPr>
                <w:rFonts w:ascii="Arial" w:hAnsi="Arial" w:cs="Arial"/>
                <w:noProof/>
              </w:rPr>
              <w:pict>
                <v:roundrect id="Rounded Rectangle 32" o:spid="_x0000_s1080" style="position:absolute;margin-left:7.55pt;margin-top:2.5pt;width:28.45pt;height:12.85pt;z-index:2519864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w:r>
          </w:p>
        </w:tc>
        <w:tc>
          <w:tcPr>
            <w:tcW w:w="1102" w:type="dxa"/>
            <w:vAlign w:val="center"/>
          </w:tcPr>
          <w:p w:rsidR="00DE5F78" w:rsidRPr="00206480" w:rsidRDefault="004B2735" w:rsidP="00DE5F78">
            <w:pPr>
              <w:rPr>
                <w:rFonts w:ascii="Arial" w:hAnsi="Arial" w:cs="Arial"/>
                <w:noProof/>
              </w:rPr>
            </w:pPr>
            <w:r>
              <w:rPr>
                <w:rFonts w:ascii="Arial" w:hAnsi="Arial" w:cs="Arial"/>
                <w:noProof/>
              </w:rPr>
              <w:pict>
                <v:roundrect id="Rounded Rectangle 33" o:spid="_x0000_s1079" style="position:absolute;margin-left:9.3pt;margin-top:2.5pt;width:28.45pt;height:12.85pt;z-index:2519874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w:r>
          </w:p>
        </w:tc>
      </w:tr>
      <w:tr w:rsidR="00DE5F78" w:rsidRPr="00206480" w:rsidTr="00FD51CA">
        <w:trPr>
          <w:trHeight w:val="398"/>
        </w:trPr>
        <w:tc>
          <w:tcPr>
            <w:tcW w:w="6817" w:type="dxa"/>
          </w:tcPr>
          <w:p w:rsidR="00DE5F78" w:rsidRPr="00FB17E1" w:rsidRDefault="00DE5F78" w:rsidP="0079233B">
            <w:pPr>
              <w:pStyle w:val="ListParagraph"/>
              <w:numPr>
                <w:ilvl w:val="0"/>
                <w:numId w:val="3"/>
              </w:numPr>
              <w:spacing w:line="360" w:lineRule="auto"/>
              <w:ind w:left="319"/>
              <w:jc w:val="both"/>
              <w:rPr>
                <w:rFonts w:ascii="Arial" w:hAnsi="Arial" w:cs="Arial"/>
                <w:sz w:val="22"/>
                <w:szCs w:val="22"/>
              </w:rPr>
            </w:pPr>
            <w:r w:rsidRPr="00E557CF">
              <w:rPr>
                <w:rFonts w:ascii="Arial" w:hAnsi="Arial" w:cs="Arial"/>
                <w:sz w:val="22"/>
                <w:szCs w:val="22"/>
              </w:rPr>
              <w:t>Place the components for CE amplifier</w:t>
            </w:r>
          </w:p>
        </w:tc>
        <w:tc>
          <w:tcPr>
            <w:tcW w:w="990" w:type="dxa"/>
            <w:vAlign w:val="center"/>
          </w:tcPr>
          <w:p w:rsidR="00DE5F78" w:rsidRPr="00206480" w:rsidRDefault="004B2735" w:rsidP="00DE5F78">
            <w:pPr>
              <w:rPr>
                <w:rFonts w:ascii="Arial" w:hAnsi="Arial" w:cs="Arial"/>
              </w:rPr>
            </w:pPr>
            <w:r>
              <w:rPr>
                <w:rFonts w:ascii="Arial" w:hAnsi="Arial" w:cs="Arial"/>
                <w:noProof/>
              </w:rPr>
              <w:pict>
                <v:roundrect id="Rounded Rectangle 10" o:spid="_x0000_s1078" style="position:absolute;margin-left:8.5pt;margin-top:5pt;width:28.45pt;height:12.85pt;z-index:25197824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w:r>
          </w:p>
        </w:tc>
        <w:tc>
          <w:tcPr>
            <w:tcW w:w="1102" w:type="dxa"/>
            <w:vAlign w:val="center"/>
          </w:tcPr>
          <w:p w:rsidR="00DE5F78" w:rsidRPr="00206480" w:rsidRDefault="004B2735" w:rsidP="00DE5F78">
            <w:pPr>
              <w:rPr>
                <w:rFonts w:ascii="Arial" w:hAnsi="Arial" w:cs="Arial"/>
              </w:rPr>
            </w:pPr>
            <w:r>
              <w:rPr>
                <w:rFonts w:ascii="Arial" w:hAnsi="Arial" w:cs="Arial"/>
                <w:noProof/>
              </w:rPr>
              <w:pict>
                <v:roundrect id="Rounded Rectangle 11" o:spid="_x0000_s1077" style="position:absolute;margin-left:9.5pt;margin-top:4.95pt;width:28.5pt;height:12.9pt;z-index:251979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w:r>
          </w:p>
        </w:tc>
      </w:tr>
      <w:tr w:rsidR="00DE5F78" w:rsidRPr="00206480" w:rsidTr="00FD51CA">
        <w:trPr>
          <w:trHeight w:val="398"/>
        </w:trPr>
        <w:tc>
          <w:tcPr>
            <w:tcW w:w="6817" w:type="dxa"/>
          </w:tcPr>
          <w:p w:rsidR="00DE5F78" w:rsidRPr="00FB17E1" w:rsidRDefault="00DE5F78" w:rsidP="0079233B">
            <w:pPr>
              <w:pStyle w:val="ListParagraph"/>
              <w:numPr>
                <w:ilvl w:val="0"/>
                <w:numId w:val="3"/>
              </w:numPr>
              <w:ind w:left="319"/>
              <w:jc w:val="both"/>
              <w:rPr>
                <w:rFonts w:ascii="Arial" w:hAnsi="Arial" w:cs="Arial"/>
                <w:sz w:val="22"/>
                <w:szCs w:val="22"/>
              </w:rPr>
            </w:pPr>
            <w:r w:rsidRPr="00E557CF">
              <w:rPr>
                <w:rFonts w:ascii="Arial" w:hAnsi="Arial" w:cs="Arial"/>
                <w:sz w:val="22"/>
                <w:szCs w:val="22"/>
              </w:rPr>
              <w:t>Calculate the gain of transistor in CE modes.</w:t>
            </w:r>
          </w:p>
        </w:tc>
        <w:tc>
          <w:tcPr>
            <w:tcW w:w="990" w:type="dxa"/>
            <w:vAlign w:val="center"/>
          </w:tcPr>
          <w:p w:rsidR="00DE5F78" w:rsidRPr="00206480" w:rsidRDefault="004B2735" w:rsidP="00DE5F78">
            <w:pPr>
              <w:rPr>
                <w:rFonts w:ascii="Arial" w:hAnsi="Arial" w:cs="Arial"/>
                <w:noProof/>
              </w:rPr>
            </w:pPr>
            <w:r>
              <w:rPr>
                <w:rFonts w:ascii="Arial" w:hAnsi="Arial" w:cs="Arial"/>
                <w:noProof/>
              </w:rPr>
              <w:pict>
                <v:roundrect id="Rounded Rectangle 12" o:spid="_x0000_s1076" style="position:absolute;margin-left:8.8pt;margin-top:3.4pt;width:28.5pt;height:12.9pt;z-index:2519802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w:r>
          </w:p>
        </w:tc>
        <w:tc>
          <w:tcPr>
            <w:tcW w:w="1102" w:type="dxa"/>
            <w:vAlign w:val="center"/>
          </w:tcPr>
          <w:p w:rsidR="00DE5F78" w:rsidRPr="00206480" w:rsidRDefault="004B2735" w:rsidP="00DE5F78">
            <w:pPr>
              <w:rPr>
                <w:rFonts w:ascii="Arial" w:hAnsi="Arial" w:cs="Arial"/>
                <w:noProof/>
              </w:rPr>
            </w:pPr>
            <w:r>
              <w:rPr>
                <w:rFonts w:ascii="Arial" w:hAnsi="Arial" w:cs="Arial"/>
                <w:noProof/>
              </w:rPr>
              <w:pict>
                <v:roundrect id="Rounded Rectangle 4" o:spid="_x0000_s1075" style="position:absolute;margin-left:9.5pt;margin-top:3.4pt;width:28.5pt;height:12.9pt;z-index:2519813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w:r>
          </w:p>
        </w:tc>
      </w:tr>
      <w:tr w:rsidR="00DE5F78" w:rsidRPr="00206480" w:rsidTr="00FD51CA">
        <w:trPr>
          <w:trHeight w:val="398"/>
        </w:trPr>
        <w:tc>
          <w:tcPr>
            <w:tcW w:w="6817" w:type="dxa"/>
          </w:tcPr>
          <w:p w:rsidR="00DE5F78" w:rsidRPr="00FB17E1" w:rsidRDefault="00DE5F78" w:rsidP="0079233B">
            <w:pPr>
              <w:pStyle w:val="ListParagraph"/>
              <w:numPr>
                <w:ilvl w:val="0"/>
                <w:numId w:val="3"/>
              </w:numPr>
              <w:spacing w:line="360" w:lineRule="auto"/>
              <w:ind w:left="319"/>
              <w:jc w:val="both"/>
              <w:rPr>
                <w:rFonts w:ascii="Arial" w:hAnsi="Arial" w:cs="Arial"/>
                <w:sz w:val="22"/>
                <w:szCs w:val="22"/>
              </w:rPr>
            </w:pPr>
            <w:r w:rsidRPr="00E557CF">
              <w:rPr>
                <w:rFonts w:ascii="Arial" w:hAnsi="Arial" w:cs="Arial"/>
                <w:sz w:val="22"/>
                <w:szCs w:val="22"/>
              </w:rPr>
              <w:t>Draw VI characteristics curve for CE</w:t>
            </w:r>
          </w:p>
        </w:tc>
        <w:tc>
          <w:tcPr>
            <w:tcW w:w="990" w:type="dxa"/>
            <w:vAlign w:val="center"/>
          </w:tcPr>
          <w:p w:rsidR="00DE5F78" w:rsidRPr="00206480" w:rsidRDefault="004B2735" w:rsidP="00DE5F78">
            <w:pPr>
              <w:rPr>
                <w:rFonts w:ascii="Arial" w:hAnsi="Arial" w:cs="Arial"/>
                <w:noProof/>
              </w:rPr>
            </w:pPr>
            <w:r>
              <w:rPr>
                <w:rFonts w:ascii="Arial" w:hAnsi="Arial" w:cs="Arial"/>
                <w:noProof/>
              </w:rPr>
              <w:pict>
                <v:roundrect id="Rounded Rectangle 19" o:spid="_x0000_s1074" style="position:absolute;margin-left:7.35pt;margin-top:3.6pt;width:28.5pt;height:12.9pt;z-index:2519823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w:r>
          </w:p>
        </w:tc>
        <w:tc>
          <w:tcPr>
            <w:tcW w:w="1102" w:type="dxa"/>
            <w:vAlign w:val="center"/>
          </w:tcPr>
          <w:p w:rsidR="00DE5F78" w:rsidRPr="00206480" w:rsidRDefault="004B2735" w:rsidP="00DE5F78">
            <w:pPr>
              <w:rPr>
                <w:rFonts w:ascii="Arial" w:hAnsi="Arial" w:cs="Arial"/>
                <w:noProof/>
              </w:rPr>
            </w:pPr>
            <w:r>
              <w:rPr>
                <w:rFonts w:ascii="Arial" w:hAnsi="Arial" w:cs="Arial"/>
                <w:noProof/>
              </w:rPr>
              <w:pict>
                <v:roundrect id="Rounded Rectangle 20" o:spid="_x0000_s1073" style="position:absolute;margin-left:9.7pt;margin-top:3.05pt;width:28.5pt;height:12.9pt;z-index:2519833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w:r>
          </w:p>
        </w:tc>
      </w:tr>
      <w:tr w:rsidR="00DE5F78" w:rsidRPr="00206480" w:rsidTr="00FD51CA">
        <w:trPr>
          <w:trHeight w:val="398"/>
        </w:trPr>
        <w:tc>
          <w:tcPr>
            <w:tcW w:w="6817" w:type="dxa"/>
          </w:tcPr>
          <w:p w:rsidR="00DE5F78" w:rsidRPr="00FB17E1" w:rsidRDefault="00DE5F78" w:rsidP="0079233B">
            <w:pPr>
              <w:pStyle w:val="ListParagraph"/>
              <w:numPr>
                <w:ilvl w:val="0"/>
                <w:numId w:val="3"/>
              </w:numPr>
              <w:spacing w:line="360" w:lineRule="auto"/>
              <w:ind w:left="319"/>
              <w:jc w:val="both"/>
              <w:rPr>
                <w:rFonts w:ascii="Arial" w:hAnsi="Arial"/>
              </w:rPr>
            </w:pPr>
            <w:r w:rsidRPr="00AD3C02">
              <w:rPr>
                <w:rFonts w:ascii="Arial" w:hAnsi="Arial" w:cs="Arial"/>
                <w:sz w:val="22"/>
                <w:szCs w:val="22"/>
              </w:rPr>
              <w:t xml:space="preserve">Identify the FET and their terminal (gate, drain and Sources) whit the Help of Datasheet </w:t>
            </w:r>
          </w:p>
        </w:tc>
        <w:tc>
          <w:tcPr>
            <w:tcW w:w="990" w:type="dxa"/>
            <w:vAlign w:val="center"/>
          </w:tcPr>
          <w:p w:rsidR="00DE5F78" w:rsidRPr="00206480" w:rsidRDefault="004B2735" w:rsidP="00DE5F78">
            <w:pPr>
              <w:rPr>
                <w:rFonts w:ascii="Arial" w:hAnsi="Arial" w:cs="Arial"/>
                <w:noProof/>
              </w:rPr>
            </w:pPr>
            <w:r>
              <w:rPr>
                <w:rFonts w:ascii="Arial" w:hAnsi="Arial" w:cs="Arial"/>
                <w:noProof/>
              </w:rPr>
              <w:pict>
                <v:roundrect id="Rounded Rectangle 3" o:spid="_x0000_s1072" style="position:absolute;margin-left:6.95pt;margin-top:2.4pt;width:28.5pt;height:12.9pt;z-index:251991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szjQIAAGA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" filled="f" strokecolor="#243f60 [1604]" strokeweight=".25pt"/>
              </w:pict>
            </w:r>
          </w:p>
        </w:tc>
        <w:tc>
          <w:tcPr>
            <w:tcW w:w="1102" w:type="dxa"/>
            <w:vAlign w:val="center"/>
          </w:tcPr>
          <w:p w:rsidR="00DE5F78" w:rsidRPr="00206480" w:rsidRDefault="004B2735" w:rsidP="00DE5F78">
            <w:pPr>
              <w:rPr>
                <w:rFonts w:ascii="Arial" w:hAnsi="Arial" w:cs="Arial"/>
                <w:noProof/>
              </w:rPr>
            </w:pPr>
            <w:r>
              <w:rPr>
                <w:rFonts w:ascii="Arial" w:hAnsi="Arial" w:cs="Arial"/>
                <w:noProof/>
              </w:rPr>
              <w:pict>
                <v:roundrect id="Rounded Rectangle 6" o:spid="_x0000_s1071" style="position:absolute;margin-left:9.35pt;margin-top:2.4pt;width:28.45pt;height:12.85pt;z-index:2519925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cIliQIAAGA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" filled="f" strokecolor="#243f60 [1604]" strokeweight=".25pt"/>
              </w:pict>
            </w:r>
          </w:p>
        </w:tc>
      </w:tr>
      <w:tr w:rsidR="00DE5F78" w:rsidRPr="00206480" w:rsidTr="00FD51CA">
        <w:trPr>
          <w:trHeight w:val="398"/>
        </w:trPr>
        <w:tc>
          <w:tcPr>
            <w:tcW w:w="6817" w:type="dxa"/>
          </w:tcPr>
          <w:p w:rsidR="00DE5F78" w:rsidRPr="00DA7E7A" w:rsidRDefault="00DE5F78" w:rsidP="0079233B">
            <w:pPr>
              <w:pStyle w:val="ListParagraph"/>
              <w:numPr>
                <w:ilvl w:val="0"/>
                <w:numId w:val="3"/>
              </w:numPr>
              <w:spacing w:line="360" w:lineRule="auto"/>
              <w:ind w:left="319"/>
              <w:jc w:val="both"/>
              <w:rPr>
                <w:rFonts w:ascii="Arial" w:hAnsi="Arial" w:cs="Arial"/>
              </w:rPr>
            </w:pPr>
            <w:r w:rsidRPr="00AD3C02">
              <w:rPr>
                <w:rFonts w:ascii="Arial" w:hAnsi="Arial" w:cs="Arial"/>
                <w:sz w:val="22"/>
                <w:szCs w:val="22"/>
              </w:rPr>
              <w:lastRenderedPageBreak/>
              <w:t>Select the components for Common Source (CS) amplifier</w:t>
            </w:r>
          </w:p>
        </w:tc>
        <w:tc>
          <w:tcPr>
            <w:tcW w:w="990" w:type="dxa"/>
            <w:vAlign w:val="center"/>
          </w:tcPr>
          <w:p w:rsidR="00DE5F78" w:rsidRPr="00206480" w:rsidRDefault="00DE5F78" w:rsidP="00DE5F78">
            <w:pPr>
              <w:rPr>
                <w:rFonts w:ascii="Arial" w:hAnsi="Arial" w:cs="Arial"/>
                <w:noProof/>
              </w:rPr>
            </w:pPr>
          </w:p>
        </w:tc>
        <w:tc>
          <w:tcPr>
            <w:tcW w:w="1102" w:type="dxa"/>
            <w:vAlign w:val="center"/>
          </w:tcPr>
          <w:p w:rsidR="00DE5F78" w:rsidRPr="00206480" w:rsidRDefault="00DE5F78" w:rsidP="00DE5F78">
            <w:pPr>
              <w:rPr>
                <w:rFonts w:ascii="Arial" w:hAnsi="Arial" w:cs="Arial"/>
                <w:noProof/>
              </w:rPr>
            </w:pPr>
          </w:p>
        </w:tc>
      </w:tr>
      <w:tr w:rsidR="00DE5F78" w:rsidRPr="00206480" w:rsidTr="00FD51CA">
        <w:trPr>
          <w:trHeight w:val="398"/>
        </w:trPr>
        <w:tc>
          <w:tcPr>
            <w:tcW w:w="6817" w:type="dxa"/>
          </w:tcPr>
          <w:p w:rsidR="00DE5F78" w:rsidRPr="00DA7E7A" w:rsidRDefault="00DE5F78" w:rsidP="0079233B">
            <w:pPr>
              <w:pStyle w:val="ListParagraph"/>
              <w:numPr>
                <w:ilvl w:val="0"/>
                <w:numId w:val="3"/>
              </w:numPr>
              <w:spacing w:line="360" w:lineRule="auto"/>
              <w:ind w:left="319"/>
              <w:jc w:val="both"/>
              <w:rPr>
                <w:rFonts w:ascii="Arial" w:hAnsi="Arial" w:cs="Arial"/>
              </w:rPr>
            </w:pPr>
            <w:r w:rsidRPr="00AD3C02">
              <w:rPr>
                <w:rFonts w:ascii="Arial" w:hAnsi="Arial" w:cs="Arial"/>
                <w:sz w:val="22"/>
                <w:szCs w:val="22"/>
              </w:rPr>
              <w:t>Implement the circuit of Common Source (CS) amplifier</w:t>
            </w:r>
          </w:p>
        </w:tc>
        <w:tc>
          <w:tcPr>
            <w:tcW w:w="990" w:type="dxa"/>
            <w:vAlign w:val="center"/>
          </w:tcPr>
          <w:p w:rsidR="00DE5F78" w:rsidRPr="00206480" w:rsidRDefault="00DE5F78" w:rsidP="00DE5F78">
            <w:pPr>
              <w:rPr>
                <w:rFonts w:ascii="Arial" w:hAnsi="Arial" w:cs="Arial"/>
                <w:noProof/>
              </w:rPr>
            </w:pPr>
          </w:p>
        </w:tc>
        <w:tc>
          <w:tcPr>
            <w:tcW w:w="1102" w:type="dxa"/>
            <w:vAlign w:val="center"/>
          </w:tcPr>
          <w:p w:rsidR="00DE5F78" w:rsidRPr="00206480" w:rsidRDefault="00DE5F78" w:rsidP="00DE5F78">
            <w:pPr>
              <w:rPr>
                <w:rFonts w:ascii="Arial" w:hAnsi="Arial" w:cs="Arial"/>
                <w:noProof/>
              </w:rPr>
            </w:pPr>
          </w:p>
        </w:tc>
      </w:tr>
      <w:tr w:rsidR="00DE5F78" w:rsidRPr="00206480" w:rsidTr="00FD51CA">
        <w:trPr>
          <w:trHeight w:val="398"/>
        </w:trPr>
        <w:tc>
          <w:tcPr>
            <w:tcW w:w="6817" w:type="dxa"/>
          </w:tcPr>
          <w:p w:rsidR="00DE5F78" w:rsidRPr="00DA7E7A" w:rsidRDefault="00DE5F78" w:rsidP="0079233B">
            <w:pPr>
              <w:pStyle w:val="ListParagraph"/>
              <w:numPr>
                <w:ilvl w:val="0"/>
                <w:numId w:val="3"/>
              </w:numPr>
              <w:spacing w:line="360" w:lineRule="auto"/>
              <w:ind w:left="319"/>
              <w:jc w:val="both"/>
              <w:rPr>
                <w:rFonts w:ascii="Arial" w:hAnsi="Arial" w:cs="Arial"/>
              </w:rPr>
            </w:pPr>
            <w:r w:rsidRPr="00AD3C02">
              <w:rPr>
                <w:rFonts w:ascii="Arial" w:hAnsi="Arial" w:cs="Arial"/>
                <w:sz w:val="22"/>
                <w:szCs w:val="22"/>
              </w:rPr>
              <w:t>Analyze the different parameter of Common Source (CS) amplifier</w:t>
            </w:r>
          </w:p>
        </w:tc>
        <w:tc>
          <w:tcPr>
            <w:tcW w:w="990" w:type="dxa"/>
            <w:vAlign w:val="center"/>
          </w:tcPr>
          <w:p w:rsidR="00DE5F78" w:rsidRPr="00206480" w:rsidRDefault="00DE5F78" w:rsidP="00DE5F78">
            <w:pPr>
              <w:rPr>
                <w:rFonts w:ascii="Arial" w:hAnsi="Arial" w:cs="Arial"/>
                <w:noProof/>
              </w:rPr>
            </w:pPr>
          </w:p>
        </w:tc>
        <w:tc>
          <w:tcPr>
            <w:tcW w:w="1102" w:type="dxa"/>
            <w:vAlign w:val="center"/>
          </w:tcPr>
          <w:p w:rsidR="00DE5F78" w:rsidRPr="00206480" w:rsidRDefault="00DE5F78" w:rsidP="00DE5F78">
            <w:pPr>
              <w:rPr>
                <w:rFonts w:ascii="Arial" w:hAnsi="Arial" w:cs="Arial"/>
                <w:noProof/>
              </w:rPr>
            </w:pPr>
          </w:p>
        </w:tc>
      </w:tr>
      <w:tr w:rsidR="00DE5F78" w:rsidRPr="00206480" w:rsidTr="00FD51CA">
        <w:trPr>
          <w:trHeight w:val="398"/>
        </w:trPr>
        <w:tc>
          <w:tcPr>
            <w:tcW w:w="6817" w:type="dxa"/>
          </w:tcPr>
          <w:p w:rsidR="00DE5F78" w:rsidRPr="00DA7E7A" w:rsidRDefault="00DE5F78" w:rsidP="0079233B">
            <w:pPr>
              <w:pStyle w:val="ListParagraph"/>
              <w:numPr>
                <w:ilvl w:val="0"/>
                <w:numId w:val="3"/>
              </w:numPr>
              <w:spacing w:line="360" w:lineRule="auto"/>
              <w:ind w:left="319"/>
              <w:jc w:val="both"/>
              <w:rPr>
                <w:rFonts w:ascii="Arial" w:hAnsi="Arial" w:cs="Arial"/>
              </w:rPr>
            </w:pPr>
            <w:r w:rsidRPr="00AD3C02">
              <w:rPr>
                <w:rFonts w:ascii="Arial" w:hAnsi="Arial" w:cs="Arial"/>
                <w:sz w:val="22"/>
                <w:szCs w:val="22"/>
              </w:rPr>
              <w:t>Monitor the Output waveform on oscilloscope</w:t>
            </w:r>
          </w:p>
        </w:tc>
        <w:tc>
          <w:tcPr>
            <w:tcW w:w="990" w:type="dxa"/>
            <w:vAlign w:val="center"/>
          </w:tcPr>
          <w:p w:rsidR="00DE5F78" w:rsidRPr="00206480" w:rsidRDefault="00DE5F78" w:rsidP="00DE5F78">
            <w:pPr>
              <w:rPr>
                <w:rFonts w:ascii="Arial" w:hAnsi="Arial" w:cs="Arial"/>
                <w:noProof/>
              </w:rPr>
            </w:pPr>
          </w:p>
        </w:tc>
        <w:tc>
          <w:tcPr>
            <w:tcW w:w="1102" w:type="dxa"/>
            <w:vAlign w:val="center"/>
          </w:tcPr>
          <w:p w:rsidR="00DE5F78" w:rsidRPr="00206480" w:rsidRDefault="00DE5F78" w:rsidP="00DE5F78">
            <w:pPr>
              <w:rPr>
                <w:rFonts w:ascii="Arial" w:hAnsi="Arial" w:cs="Arial"/>
                <w:noProof/>
              </w:rPr>
            </w:pPr>
          </w:p>
        </w:tc>
      </w:tr>
      <w:tr w:rsidR="00DE5F78" w:rsidRPr="00206480" w:rsidTr="00FD51CA">
        <w:trPr>
          <w:trHeight w:val="398"/>
        </w:trPr>
        <w:tc>
          <w:tcPr>
            <w:tcW w:w="6817" w:type="dxa"/>
          </w:tcPr>
          <w:p w:rsidR="00DE5F78" w:rsidRPr="00DA7E7A" w:rsidRDefault="00DE5F78" w:rsidP="0079233B">
            <w:pPr>
              <w:pStyle w:val="ListParagraph"/>
              <w:numPr>
                <w:ilvl w:val="0"/>
                <w:numId w:val="3"/>
              </w:numPr>
              <w:spacing w:line="360" w:lineRule="auto"/>
              <w:ind w:left="319"/>
              <w:jc w:val="both"/>
              <w:rPr>
                <w:rFonts w:ascii="Arial" w:hAnsi="Arial" w:cs="Arial"/>
              </w:rPr>
            </w:pPr>
            <w:r w:rsidRPr="00AD3C02">
              <w:rPr>
                <w:rFonts w:ascii="Arial" w:hAnsi="Arial" w:cs="Arial"/>
                <w:sz w:val="22"/>
                <w:szCs w:val="22"/>
              </w:rPr>
              <w:t xml:space="preserve">Draw the characteristic curves of Common Source (CS) amplifier </w:t>
            </w:r>
          </w:p>
        </w:tc>
        <w:tc>
          <w:tcPr>
            <w:tcW w:w="990" w:type="dxa"/>
            <w:vAlign w:val="center"/>
          </w:tcPr>
          <w:p w:rsidR="00DE5F78" w:rsidRPr="00206480" w:rsidRDefault="00DE5F78" w:rsidP="00DE5F78">
            <w:pPr>
              <w:rPr>
                <w:rFonts w:ascii="Arial" w:hAnsi="Arial" w:cs="Arial"/>
                <w:noProof/>
              </w:rPr>
            </w:pPr>
          </w:p>
        </w:tc>
        <w:tc>
          <w:tcPr>
            <w:tcW w:w="1102" w:type="dxa"/>
            <w:vAlign w:val="center"/>
          </w:tcPr>
          <w:p w:rsidR="00DE5F78" w:rsidRPr="00206480" w:rsidRDefault="00DE5F78" w:rsidP="00DE5F78">
            <w:pPr>
              <w:rPr>
                <w:rFonts w:ascii="Arial" w:hAnsi="Arial" w:cs="Arial"/>
                <w:noProof/>
              </w:rPr>
            </w:pPr>
          </w:p>
        </w:tc>
      </w:tr>
      <w:tr w:rsidR="00DB5F72" w:rsidRPr="00206480" w:rsidTr="00FD51CA">
        <w:trPr>
          <w:trHeight w:val="398"/>
        </w:trPr>
        <w:tc>
          <w:tcPr>
            <w:tcW w:w="6817" w:type="dxa"/>
          </w:tcPr>
          <w:p w:rsidR="00DB5F72" w:rsidRPr="00DA7E7A" w:rsidRDefault="00DB5F72" w:rsidP="0079233B">
            <w:pPr>
              <w:pStyle w:val="ListParagraph"/>
              <w:numPr>
                <w:ilvl w:val="0"/>
                <w:numId w:val="3"/>
              </w:numPr>
              <w:spacing w:line="360" w:lineRule="auto"/>
              <w:ind w:left="319"/>
              <w:jc w:val="both"/>
              <w:rPr>
                <w:rFonts w:ascii="Arial" w:hAnsi="Arial" w:cs="Arial"/>
              </w:rPr>
            </w:pPr>
            <w:r w:rsidRPr="000B438D">
              <w:rPr>
                <w:rFonts w:ascii="Arial" w:hAnsi="Arial" w:cs="Arial"/>
                <w:sz w:val="22"/>
                <w:szCs w:val="22"/>
              </w:rPr>
              <w:t>Keep the variable resistor or potentiometer in maximum resistance position so that no triggering is applied to TRIAC and hence the TRIAC will be in cutoff mode.</w:t>
            </w:r>
          </w:p>
        </w:tc>
        <w:tc>
          <w:tcPr>
            <w:tcW w:w="990" w:type="dxa"/>
            <w:vAlign w:val="center"/>
          </w:tcPr>
          <w:p w:rsidR="00DB5F72" w:rsidRPr="00206480" w:rsidRDefault="00DB5F72" w:rsidP="00DB5F72">
            <w:pPr>
              <w:rPr>
                <w:rFonts w:ascii="Arial" w:hAnsi="Arial" w:cs="Arial"/>
                <w:noProof/>
              </w:rPr>
            </w:pPr>
          </w:p>
        </w:tc>
        <w:tc>
          <w:tcPr>
            <w:tcW w:w="1102" w:type="dxa"/>
            <w:vAlign w:val="center"/>
          </w:tcPr>
          <w:p w:rsidR="00DB5F72" w:rsidRPr="00206480" w:rsidRDefault="00DB5F72" w:rsidP="00DB5F72">
            <w:pPr>
              <w:rPr>
                <w:rFonts w:ascii="Arial" w:hAnsi="Arial" w:cs="Arial"/>
                <w:noProof/>
              </w:rPr>
            </w:pPr>
          </w:p>
        </w:tc>
      </w:tr>
      <w:tr w:rsidR="00DB5F72" w:rsidRPr="00206480" w:rsidTr="00FD51CA">
        <w:trPr>
          <w:trHeight w:val="398"/>
        </w:trPr>
        <w:tc>
          <w:tcPr>
            <w:tcW w:w="6817" w:type="dxa"/>
          </w:tcPr>
          <w:p w:rsidR="00DB5F72" w:rsidRPr="00DA7E7A" w:rsidRDefault="00DB5F72" w:rsidP="0079233B">
            <w:pPr>
              <w:pStyle w:val="ListParagraph"/>
              <w:numPr>
                <w:ilvl w:val="0"/>
                <w:numId w:val="3"/>
              </w:numPr>
              <w:spacing w:line="360" w:lineRule="auto"/>
              <w:ind w:left="319"/>
              <w:jc w:val="both"/>
              <w:rPr>
                <w:rFonts w:ascii="Arial" w:hAnsi="Arial" w:cs="Arial"/>
              </w:rPr>
            </w:pPr>
            <w:r w:rsidRPr="000B438D">
              <w:rPr>
                <w:rFonts w:ascii="Arial" w:hAnsi="Arial" w:cs="Arial"/>
                <w:sz w:val="22"/>
                <w:szCs w:val="22"/>
              </w:rPr>
              <w:t>Turn ON the power supply of the circuit and observe whether the fan is in standstill condition or not. Vary the potentiometer position slowly so that the capacitor starts charging at the time constant determined by the values of R1 and R2.</w:t>
            </w:r>
          </w:p>
        </w:tc>
        <w:tc>
          <w:tcPr>
            <w:tcW w:w="990" w:type="dxa"/>
            <w:vAlign w:val="center"/>
          </w:tcPr>
          <w:p w:rsidR="00DB5F72" w:rsidRPr="00206480" w:rsidRDefault="00DB5F72" w:rsidP="00DB5F72">
            <w:pPr>
              <w:rPr>
                <w:rFonts w:ascii="Arial" w:hAnsi="Arial" w:cs="Arial"/>
                <w:noProof/>
              </w:rPr>
            </w:pPr>
          </w:p>
        </w:tc>
        <w:tc>
          <w:tcPr>
            <w:tcW w:w="1102" w:type="dxa"/>
            <w:vAlign w:val="center"/>
          </w:tcPr>
          <w:p w:rsidR="00DB5F72" w:rsidRPr="00206480" w:rsidRDefault="00DB5F72" w:rsidP="00DB5F72">
            <w:pPr>
              <w:rPr>
                <w:rFonts w:ascii="Arial" w:hAnsi="Arial" w:cs="Arial"/>
                <w:noProof/>
              </w:rPr>
            </w:pPr>
          </w:p>
        </w:tc>
      </w:tr>
      <w:tr w:rsidR="00DB5F72" w:rsidRPr="00206480" w:rsidTr="00FD51CA">
        <w:trPr>
          <w:trHeight w:val="398"/>
        </w:trPr>
        <w:tc>
          <w:tcPr>
            <w:tcW w:w="6817" w:type="dxa"/>
          </w:tcPr>
          <w:p w:rsidR="00DB5F72" w:rsidRPr="00DA7E7A" w:rsidRDefault="00DB5F72" w:rsidP="0079233B">
            <w:pPr>
              <w:pStyle w:val="ListParagraph"/>
              <w:numPr>
                <w:ilvl w:val="0"/>
                <w:numId w:val="3"/>
              </w:numPr>
              <w:spacing w:line="360" w:lineRule="auto"/>
              <w:ind w:left="319"/>
              <w:jc w:val="both"/>
              <w:rPr>
                <w:rFonts w:ascii="Arial" w:hAnsi="Arial" w:cs="Arial"/>
              </w:rPr>
            </w:pPr>
            <w:r w:rsidRPr="000B438D">
              <w:rPr>
                <w:rFonts w:ascii="Arial" w:hAnsi="Arial" w:cs="Arial"/>
                <w:sz w:val="22"/>
                <w:szCs w:val="22"/>
              </w:rPr>
              <w:t>Once the voltage across the capacitor is more than the break over voltage of the DIAC, DIAC starts conducting. Thus, the capacitor starts discharging towards the gate terminal of TRIAC through DIAC.</w:t>
            </w:r>
          </w:p>
        </w:tc>
        <w:tc>
          <w:tcPr>
            <w:tcW w:w="990" w:type="dxa"/>
            <w:vAlign w:val="center"/>
          </w:tcPr>
          <w:p w:rsidR="00DB5F72" w:rsidRPr="00206480" w:rsidRDefault="00DB5F72" w:rsidP="00DB5F72">
            <w:pPr>
              <w:rPr>
                <w:rFonts w:ascii="Arial" w:hAnsi="Arial" w:cs="Arial"/>
                <w:noProof/>
              </w:rPr>
            </w:pPr>
          </w:p>
        </w:tc>
        <w:tc>
          <w:tcPr>
            <w:tcW w:w="1102" w:type="dxa"/>
            <w:vAlign w:val="center"/>
          </w:tcPr>
          <w:p w:rsidR="00DB5F72" w:rsidRPr="00206480" w:rsidRDefault="00DB5F72" w:rsidP="00DB5F72">
            <w:pPr>
              <w:rPr>
                <w:rFonts w:ascii="Arial" w:hAnsi="Arial" w:cs="Arial"/>
                <w:noProof/>
              </w:rPr>
            </w:pPr>
          </w:p>
        </w:tc>
      </w:tr>
      <w:tr w:rsidR="00DB5F72" w:rsidRPr="00206480" w:rsidTr="00FD51CA">
        <w:trPr>
          <w:trHeight w:val="398"/>
        </w:trPr>
        <w:tc>
          <w:tcPr>
            <w:tcW w:w="6817" w:type="dxa"/>
          </w:tcPr>
          <w:p w:rsidR="00DB5F72" w:rsidRPr="00DA7E7A" w:rsidRDefault="00DB5F72" w:rsidP="0079233B">
            <w:pPr>
              <w:pStyle w:val="ListParagraph"/>
              <w:numPr>
                <w:ilvl w:val="0"/>
                <w:numId w:val="3"/>
              </w:numPr>
              <w:spacing w:line="360" w:lineRule="auto"/>
              <w:ind w:left="319"/>
              <w:jc w:val="both"/>
              <w:rPr>
                <w:rFonts w:ascii="Arial" w:hAnsi="Arial" w:cs="Arial"/>
              </w:rPr>
            </w:pPr>
            <w:r w:rsidRPr="000B438D">
              <w:rPr>
                <w:rFonts w:ascii="Arial" w:hAnsi="Arial" w:cs="Arial"/>
                <w:sz w:val="22"/>
                <w:szCs w:val="22"/>
              </w:rPr>
              <w:t>Therefore, TRIAC starts conducting and hence the main current starts flowing into the fan through the closed path formed by TRIAC.</w:t>
            </w:r>
          </w:p>
        </w:tc>
        <w:tc>
          <w:tcPr>
            <w:tcW w:w="990" w:type="dxa"/>
            <w:vAlign w:val="center"/>
          </w:tcPr>
          <w:p w:rsidR="00DB5F72" w:rsidRPr="00206480" w:rsidRDefault="00DB5F72" w:rsidP="00DB5F72">
            <w:pPr>
              <w:rPr>
                <w:rFonts w:ascii="Arial" w:hAnsi="Arial" w:cs="Arial"/>
                <w:noProof/>
              </w:rPr>
            </w:pPr>
          </w:p>
        </w:tc>
        <w:tc>
          <w:tcPr>
            <w:tcW w:w="1102" w:type="dxa"/>
            <w:vAlign w:val="center"/>
          </w:tcPr>
          <w:p w:rsidR="00DB5F72" w:rsidRPr="00206480" w:rsidRDefault="00DB5F72" w:rsidP="00DB5F72">
            <w:pPr>
              <w:rPr>
                <w:rFonts w:ascii="Arial" w:hAnsi="Arial" w:cs="Arial"/>
                <w:noProof/>
              </w:rPr>
            </w:pPr>
          </w:p>
        </w:tc>
      </w:tr>
      <w:tr w:rsidR="00DB5F72" w:rsidRPr="00206480" w:rsidTr="00FD51CA">
        <w:trPr>
          <w:trHeight w:val="398"/>
        </w:trPr>
        <w:tc>
          <w:tcPr>
            <w:tcW w:w="6817" w:type="dxa"/>
          </w:tcPr>
          <w:p w:rsidR="00DB5F72" w:rsidRPr="00DA7E7A" w:rsidRDefault="00DB5F72" w:rsidP="0079233B">
            <w:pPr>
              <w:pStyle w:val="ListParagraph"/>
              <w:numPr>
                <w:ilvl w:val="0"/>
                <w:numId w:val="3"/>
              </w:numPr>
              <w:spacing w:line="360" w:lineRule="auto"/>
              <w:ind w:left="319"/>
              <w:jc w:val="both"/>
              <w:rPr>
                <w:rFonts w:ascii="Arial" w:hAnsi="Arial" w:cs="Arial"/>
              </w:rPr>
            </w:pPr>
            <w:r w:rsidRPr="000B438D">
              <w:rPr>
                <w:rFonts w:ascii="Arial" w:hAnsi="Arial" w:cs="Arial"/>
                <w:sz w:val="22"/>
                <w:szCs w:val="22"/>
              </w:rPr>
              <w:t>By varying the potentiometer R2, the rate at which capacitor is going to be charged get varied this means that if the resistance is less, the capacitor will charge at a faster rate so the earlier will be the conduction of TRIAC.</w:t>
            </w:r>
          </w:p>
        </w:tc>
        <w:tc>
          <w:tcPr>
            <w:tcW w:w="990" w:type="dxa"/>
            <w:vAlign w:val="center"/>
          </w:tcPr>
          <w:p w:rsidR="00DB5F72" w:rsidRPr="00206480" w:rsidRDefault="00DB5F72" w:rsidP="00DB5F72">
            <w:pPr>
              <w:rPr>
                <w:rFonts w:ascii="Arial" w:hAnsi="Arial" w:cs="Arial"/>
                <w:noProof/>
              </w:rPr>
            </w:pPr>
          </w:p>
        </w:tc>
        <w:tc>
          <w:tcPr>
            <w:tcW w:w="1102" w:type="dxa"/>
            <w:vAlign w:val="center"/>
          </w:tcPr>
          <w:p w:rsidR="00DB5F72" w:rsidRPr="00206480" w:rsidRDefault="00DB5F72" w:rsidP="00DB5F72">
            <w:pPr>
              <w:rPr>
                <w:rFonts w:ascii="Arial" w:hAnsi="Arial" w:cs="Arial"/>
                <w:noProof/>
              </w:rPr>
            </w:pPr>
          </w:p>
        </w:tc>
      </w:tr>
      <w:tr w:rsidR="00DB5F72" w:rsidRPr="00206480" w:rsidTr="00FD51CA">
        <w:trPr>
          <w:trHeight w:val="398"/>
        </w:trPr>
        <w:tc>
          <w:tcPr>
            <w:tcW w:w="6817" w:type="dxa"/>
          </w:tcPr>
          <w:p w:rsidR="00DB5F72" w:rsidRPr="00DA7E7A" w:rsidRDefault="00DB5F72" w:rsidP="0079233B">
            <w:pPr>
              <w:pStyle w:val="ListParagraph"/>
              <w:numPr>
                <w:ilvl w:val="0"/>
                <w:numId w:val="3"/>
              </w:numPr>
              <w:spacing w:line="360" w:lineRule="auto"/>
              <w:ind w:left="319"/>
              <w:jc w:val="both"/>
              <w:rPr>
                <w:rFonts w:ascii="Arial" w:hAnsi="Arial" w:cs="Arial"/>
              </w:rPr>
            </w:pPr>
            <w:r w:rsidRPr="000B438D">
              <w:rPr>
                <w:rFonts w:ascii="Arial" w:hAnsi="Arial" w:cs="Arial"/>
                <w:sz w:val="22"/>
                <w:szCs w:val="22"/>
              </w:rPr>
              <w:t>As the potentiometer resistance gradually increases, the conduction angle of TRIAC will be reduced. Hence the average power across the load will be varied.</w:t>
            </w:r>
          </w:p>
        </w:tc>
        <w:tc>
          <w:tcPr>
            <w:tcW w:w="990" w:type="dxa"/>
            <w:vAlign w:val="center"/>
          </w:tcPr>
          <w:p w:rsidR="00DB5F72" w:rsidRPr="00206480" w:rsidRDefault="00DB5F72" w:rsidP="00DB5F72">
            <w:pPr>
              <w:rPr>
                <w:rFonts w:ascii="Arial" w:hAnsi="Arial" w:cs="Arial"/>
                <w:noProof/>
              </w:rPr>
            </w:pPr>
          </w:p>
        </w:tc>
        <w:tc>
          <w:tcPr>
            <w:tcW w:w="1102" w:type="dxa"/>
            <w:vAlign w:val="center"/>
          </w:tcPr>
          <w:p w:rsidR="00DB5F72" w:rsidRPr="00206480" w:rsidRDefault="00DB5F72" w:rsidP="00DB5F72">
            <w:pPr>
              <w:rPr>
                <w:rFonts w:ascii="Arial" w:hAnsi="Arial" w:cs="Arial"/>
                <w:noProof/>
              </w:rPr>
            </w:pPr>
          </w:p>
        </w:tc>
      </w:tr>
      <w:tr w:rsidR="00DB5F72" w:rsidRPr="00206480" w:rsidTr="00FD51CA">
        <w:trPr>
          <w:trHeight w:val="398"/>
        </w:trPr>
        <w:tc>
          <w:tcPr>
            <w:tcW w:w="6817" w:type="dxa"/>
          </w:tcPr>
          <w:p w:rsidR="00DB5F72" w:rsidRPr="00DA7E7A" w:rsidRDefault="00DB5F72" w:rsidP="0079233B">
            <w:pPr>
              <w:pStyle w:val="ListParagraph"/>
              <w:numPr>
                <w:ilvl w:val="0"/>
                <w:numId w:val="3"/>
              </w:numPr>
              <w:spacing w:line="360" w:lineRule="auto"/>
              <w:ind w:left="319"/>
              <w:jc w:val="both"/>
              <w:rPr>
                <w:rFonts w:ascii="Arial" w:hAnsi="Arial" w:cs="Arial"/>
              </w:rPr>
            </w:pPr>
            <w:r w:rsidRPr="000B438D">
              <w:rPr>
                <w:rFonts w:ascii="Arial" w:hAnsi="Arial" w:cs="Arial"/>
                <w:sz w:val="22"/>
                <w:szCs w:val="22"/>
              </w:rPr>
              <w:t>Due to the bidirectional control capability of both TRIAC and DIAC, it is possible to control the firing angle of the TRIAC in both positive and negative peaks of the input.</w:t>
            </w:r>
          </w:p>
        </w:tc>
        <w:tc>
          <w:tcPr>
            <w:tcW w:w="990" w:type="dxa"/>
            <w:vAlign w:val="center"/>
          </w:tcPr>
          <w:p w:rsidR="00DB5F72" w:rsidRPr="00206480" w:rsidRDefault="00DB5F72" w:rsidP="00DB5F72">
            <w:pPr>
              <w:rPr>
                <w:rFonts w:ascii="Arial" w:hAnsi="Arial" w:cs="Arial"/>
                <w:noProof/>
              </w:rPr>
            </w:pPr>
          </w:p>
        </w:tc>
        <w:tc>
          <w:tcPr>
            <w:tcW w:w="1102" w:type="dxa"/>
            <w:vAlign w:val="center"/>
          </w:tcPr>
          <w:p w:rsidR="00DB5F72" w:rsidRPr="00206480" w:rsidRDefault="00DB5F72" w:rsidP="00DB5F72">
            <w:pPr>
              <w:rPr>
                <w:rFonts w:ascii="Arial" w:hAnsi="Arial" w:cs="Arial"/>
                <w:noProof/>
              </w:rPr>
            </w:pPr>
          </w:p>
        </w:tc>
      </w:tr>
    </w:tbl>
    <w:p w:rsidR="002864EE" w:rsidRDefault="002864EE">
      <w:pPr>
        <w:rPr>
          <w:rFonts w:ascii="Arial" w:hAnsi="Arial" w:cs="Arial"/>
        </w:rPr>
      </w:pPr>
    </w:p>
    <w:p w:rsidR="004D18BE" w:rsidRPr="00206480" w:rsidRDefault="004B2735">
      <w:pPr>
        <w:rPr>
          <w:rFonts w:ascii="Arial" w:hAnsi="Arial" w:cs="Arial"/>
        </w:rPr>
      </w:pPr>
      <w:r>
        <w:rPr>
          <w:rFonts w:ascii="Arial" w:hAnsi="Arial" w:cs="Arial"/>
          <w:noProof/>
        </w:rPr>
        <w:pict>
          <v:rect id="Rectangle 5" o:spid="_x0000_s1070" style="position:absolute;margin-left:5.35pt;margin-top:19.75pt;width:119.3pt;height:22.55pt;z-index:251627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EE55F5" w:rsidRDefault="00EE55F5" w:rsidP="00F76AB2">
      <w:pPr>
        <w:rPr>
          <w:rFonts w:ascii="Arial" w:hAnsi="Arial" w:cs="Arial"/>
          <w:b/>
          <w:bCs/>
          <w:sz w:val="26"/>
          <w:szCs w:val="26"/>
        </w:rPr>
      </w:pPr>
    </w:p>
    <w:p w:rsidR="00C05385" w:rsidRPr="00206480" w:rsidRDefault="00270614" w:rsidP="00C05385">
      <w:pPr>
        <w:jc w:val="center"/>
        <w:rPr>
          <w:rFonts w:ascii="Arial" w:hAnsi="Arial" w:cs="Arial"/>
          <w:b/>
          <w:sz w:val="32"/>
        </w:rPr>
      </w:pPr>
      <w:r>
        <w:rPr>
          <w:rFonts w:ascii="Arial" w:hAnsi="Arial" w:cs="Arial"/>
          <w:b/>
          <w:sz w:val="32"/>
        </w:rPr>
        <w:lastRenderedPageBreak/>
        <w:t>A</w:t>
      </w:r>
      <w:r w:rsidR="00C05385" w:rsidRPr="00206480">
        <w:rPr>
          <w:rFonts w:ascii="Arial" w:hAnsi="Arial" w:cs="Arial"/>
          <w:b/>
          <w:sz w:val="32"/>
        </w:rPr>
        <w:t xml:space="preserve">ssessors Judgment Guide </w:t>
      </w:r>
    </w:p>
    <w:tbl>
      <w:tblPr>
        <w:tblStyle w:val="TableGrid"/>
        <w:tblpPr w:leftFromText="180" w:rightFromText="180" w:vertAnchor="text" w:horzAnchor="margin" w:tblpY="155"/>
        <w:tblW w:w="9468" w:type="dxa"/>
        <w:tblLayout w:type="fixed"/>
        <w:tblLook w:val="04A0"/>
      </w:tblPr>
      <w:tblGrid>
        <w:gridCol w:w="1699"/>
        <w:gridCol w:w="7769"/>
      </w:tblGrid>
      <w:tr w:rsidR="002864EE" w:rsidRPr="00206480" w:rsidTr="008173FE">
        <w:trPr>
          <w:trHeight w:val="620"/>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Qualification</w:t>
            </w:r>
          </w:p>
        </w:tc>
        <w:tc>
          <w:tcPr>
            <w:tcW w:w="7769" w:type="dxa"/>
            <w:vAlign w:val="center"/>
          </w:tcPr>
          <w:p w:rsidR="002864EE" w:rsidRPr="001C46D7" w:rsidRDefault="001C46D7" w:rsidP="001C46D7">
            <w:pPr>
              <w:rPr>
                <w:rFonts w:ascii="Arial" w:hAnsi="Arial"/>
              </w:rPr>
            </w:pPr>
            <w:r>
              <w:rPr>
                <w:rFonts w:ascii="Arial" w:eastAsiaTheme="majorEastAsia" w:hAnsi="Arial"/>
                <w:b/>
              </w:rPr>
              <w:t>National Vocational Certificate Level 3 in Instrumentation Technology</w:t>
            </w:r>
          </w:p>
        </w:tc>
      </w:tr>
      <w:tr w:rsidR="002864EE" w:rsidRPr="00206480" w:rsidTr="008A62CE">
        <w:trPr>
          <w:trHeight w:val="677"/>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Competency Standard</w:t>
            </w:r>
          </w:p>
        </w:tc>
        <w:tc>
          <w:tcPr>
            <w:tcW w:w="7769" w:type="dxa"/>
            <w:vAlign w:val="center"/>
          </w:tcPr>
          <w:p w:rsidR="00357D24" w:rsidRPr="00357D24" w:rsidRDefault="00357D24" w:rsidP="0079233B">
            <w:pPr>
              <w:pStyle w:val="ListParagraph"/>
              <w:numPr>
                <w:ilvl w:val="0"/>
                <w:numId w:val="10"/>
              </w:numPr>
              <w:rPr>
                <w:rFonts w:ascii="Arial" w:hAnsi="Arial" w:cs="Arial"/>
              </w:rPr>
            </w:pPr>
            <w:r w:rsidRPr="00357D24">
              <w:rPr>
                <w:rFonts w:ascii="Arial" w:hAnsi="Arial" w:cs="Arial"/>
              </w:rPr>
              <w:t>Identify Basic Electronics Components</w:t>
            </w:r>
          </w:p>
          <w:p w:rsidR="00357D24" w:rsidRPr="00357D24" w:rsidRDefault="00357D24" w:rsidP="0079233B">
            <w:pPr>
              <w:pStyle w:val="ListParagraph"/>
              <w:numPr>
                <w:ilvl w:val="0"/>
                <w:numId w:val="10"/>
              </w:numPr>
              <w:rPr>
                <w:rFonts w:ascii="Arial" w:hAnsi="Arial" w:cs="Arial"/>
              </w:rPr>
            </w:pPr>
            <w:r w:rsidRPr="00357D24">
              <w:rPr>
                <w:rFonts w:ascii="Arial" w:hAnsi="Arial" w:cs="Arial"/>
              </w:rPr>
              <w:t>Carry out Diode Application</w:t>
            </w:r>
          </w:p>
          <w:p w:rsidR="00357D24" w:rsidRPr="00357D24" w:rsidRDefault="00357D24" w:rsidP="0079233B">
            <w:pPr>
              <w:pStyle w:val="ListParagraph"/>
              <w:numPr>
                <w:ilvl w:val="0"/>
                <w:numId w:val="10"/>
              </w:numPr>
              <w:rPr>
                <w:rFonts w:ascii="Arial" w:hAnsi="Arial" w:cs="Arial"/>
              </w:rPr>
            </w:pPr>
            <w:r w:rsidRPr="00357D24">
              <w:rPr>
                <w:rFonts w:ascii="Arial" w:hAnsi="Arial" w:cs="Arial"/>
              </w:rPr>
              <w:t>Implement Bipolar Junction Transistor (BJT) in Different Applications</w:t>
            </w:r>
          </w:p>
          <w:p w:rsidR="00357D24" w:rsidRPr="00357D24" w:rsidRDefault="00357D24" w:rsidP="0079233B">
            <w:pPr>
              <w:pStyle w:val="ListParagraph"/>
              <w:numPr>
                <w:ilvl w:val="0"/>
                <w:numId w:val="10"/>
              </w:numPr>
              <w:rPr>
                <w:rFonts w:ascii="Arial" w:hAnsi="Arial" w:cs="Arial"/>
              </w:rPr>
            </w:pPr>
            <w:r w:rsidRPr="00357D24">
              <w:rPr>
                <w:rFonts w:ascii="Arial" w:hAnsi="Arial" w:cs="Arial"/>
              </w:rPr>
              <w:t>Implement Field Effect Transistor (FET) in Different Applications</w:t>
            </w:r>
          </w:p>
          <w:p w:rsidR="002864EE" w:rsidRPr="00357D24" w:rsidRDefault="00357D24" w:rsidP="0079233B">
            <w:pPr>
              <w:pStyle w:val="ListParagraph"/>
              <w:numPr>
                <w:ilvl w:val="0"/>
                <w:numId w:val="10"/>
              </w:numPr>
              <w:rPr>
                <w:rFonts w:ascii="Arial" w:hAnsi="Arial" w:cs="Arial"/>
                <w:sz w:val="22"/>
                <w:szCs w:val="26"/>
              </w:rPr>
            </w:pPr>
            <w:r w:rsidRPr="00357D24">
              <w:rPr>
                <w:rFonts w:ascii="Arial" w:hAnsi="Arial" w:cs="Arial"/>
              </w:rPr>
              <w:t>Implement Thyristor Family in Various Application</w:t>
            </w:r>
          </w:p>
        </w:tc>
      </w:tr>
      <w:tr w:rsidR="002864EE" w:rsidRPr="00206480" w:rsidTr="008173FE">
        <w:trPr>
          <w:trHeight w:val="647"/>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Purpose of Assessment</w:t>
            </w:r>
          </w:p>
        </w:tc>
        <w:tc>
          <w:tcPr>
            <w:tcW w:w="7769" w:type="dxa"/>
            <w:vAlign w:val="center"/>
          </w:tcPr>
          <w:p w:rsidR="002864EE" w:rsidRPr="00206480" w:rsidRDefault="00156794" w:rsidP="002864EE">
            <w:pPr>
              <w:rPr>
                <w:rFonts w:ascii="Arial" w:hAnsi="Arial" w:cs="Arial"/>
                <w:sz w:val="20"/>
              </w:rPr>
            </w:pPr>
            <w:r>
              <w:rPr>
                <w:rFonts w:ascii="Arial" w:hAnsi="Arial" w:cs="Arial"/>
                <w:sz w:val="22"/>
              </w:rPr>
              <w:t>Summative</w:t>
            </w:r>
            <w:r w:rsidR="002864EE" w:rsidRPr="00206480">
              <w:rPr>
                <w:rFonts w:ascii="Arial" w:hAnsi="Arial" w:cs="Arial"/>
                <w:sz w:val="22"/>
              </w:rPr>
              <w:t xml:space="preserve"> Assessment</w:t>
            </w:r>
          </w:p>
        </w:tc>
      </w:tr>
      <w:tr w:rsidR="002864EE" w:rsidRPr="00206480" w:rsidTr="008A62CE">
        <w:trPr>
          <w:trHeight w:val="1145"/>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 xml:space="preserve">Candidate Details </w:t>
            </w:r>
          </w:p>
        </w:tc>
        <w:tc>
          <w:tcPr>
            <w:tcW w:w="7769" w:type="dxa"/>
            <w:vAlign w:val="center"/>
          </w:tcPr>
          <w:p w:rsidR="002864EE" w:rsidRPr="00206480" w:rsidRDefault="002864EE" w:rsidP="002864EE">
            <w:pPr>
              <w:spacing w:before="240"/>
              <w:rPr>
                <w:rFonts w:ascii="Arial" w:hAnsi="Arial" w:cs="Arial"/>
              </w:rPr>
            </w:pPr>
            <w:r w:rsidRPr="00206480">
              <w:rPr>
                <w:rFonts w:ascii="Arial" w:hAnsi="Arial" w:cs="Arial"/>
                <w:sz w:val="20"/>
              </w:rPr>
              <w:t>Name: ______________________________________________________________</w:t>
            </w:r>
          </w:p>
          <w:p w:rsidR="002864EE" w:rsidRPr="00206480" w:rsidRDefault="002864EE" w:rsidP="002864EE">
            <w:pPr>
              <w:rPr>
                <w:rFonts w:ascii="Arial" w:hAnsi="Arial" w:cs="Arial"/>
              </w:rPr>
            </w:pPr>
          </w:p>
          <w:p w:rsidR="002864EE" w:rsidRPr="00206480" w:rsidRDefault="002864EE" w:rsidP="002864EE">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2864EE" w:rsidRPr="00206480" w:rsidTr="008A62CE">
        <w:trPr>
          <w:trHeight w:val="2045"/>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Assessment Outcome</w:t>
            </w:r>
          </w:p>
        </w:tc>
        <w:tc>
          <w:tcPr>
            <w:tcW w:w="7769" w:type="dxa"/>
            <w:vAlign w:val="center"/>
          </w:tcPr>
          <w:p w:rsidR="002864EE" w:rsidRPr="00206480" w:rsidRDefault="002864EE" w:rsidP="002864EE">
            <w:pPr>
              <w:rPr>
                <w:rFonts w:ascii="Arial" w:hAnsi="Arial" w:cs="Arial"/>
                <w:sz w:val="10"/>
              </w:rPr>
            </w:pPr>
          </w:p>
          <w:p w:rsidR="002864EE" w:rsidRPr="00206480" w:rsidRDefault="002864EE" w:rsidP="002864EE">
            <w:pPr>
              <w:rPr>
                <w:rFonts w:ascii="Arial" w:hAnsi="Arial" w:cs="Arial"/>
                <w:sz w:val="8"/>
              </w:rPr>
            </w:pPr>
          </w:p>
          <w:p w:rsidR="002864EE" w:rsidRPr="00206480" w:rsidRDefault="004B2735" w:rsidP="002864EE">
            <w:pPr>
              <w:rPr>
                <w:rFonts w:ascii="Arial" w:hAnsi="Arial" w:cs="Arial"/>
                <w:b/>
                <w:sz w:val="20"/>
              </w:rPr>
            </w:pPr>
            <w:r>
              <w:rPr>
                <w:rFonts w:ascii="Arial" w:hAnsi="Arial" w:cs="Arial"/>
                <w:b/>
                <w:noProof/>
                <w:sz w:val="20"/>
              </w:rPr>
              <w:pict>
                <v:rect id="Rectangle 41" o:spid="_x0000_s1069" style="position:absolute;margin-left:69.2pt;margin-top:.15pt;width:14pt;height:9.5pt;z-index:251838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rPr>
              <w:pict>
                <v:rect id="Rectangle 42" o:spid="_x0000_s1068" style="position:absolute;margin-left:291.15pt;margin-top:-.4pt;width:14pt;height:9.5pt;z-index:251840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2864EE" w:rsidRPr="00206480">
              <w:rPr>
                <w:rFonts w:ascii="Arial" w:hAnsi="Arial" w:cs="Arial"/>
                <w:b/>
                <w:sz w:val="20"/>
              </w:rPr>
              <w:t xml:space="preserve">COMPETENT                                         NOT YETCOMPETENT    </w:t>
            </w:r>
          </w:p>
          <w:p w:rsidR="002864EE" w:rsidRPr="00206480" w:rsidRDefault="002864EE" w:rsidP="002864EE">
            <w:pPr>
              <w:rPr>
                <w:rFonts w:ascii="Arial" w:hAnsi="Arial" w:cs="Arial"/>
                <w:b/>
                <w:sz w:val="20"/>
              </w:rPr>
            </w:pPr>
          </w:p>
          <w:p w:rsidR="002864EE" w:rsidRPr="00206480" w:rsidRDefault="002864EE" w:rsidP="002864EE">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2864EE" w:rsidRPr="00206480" w:rsidRDefault="002864EE" w:rsidP="002864EE">
            <w:pPr>
              <w:rPr>
                <w:rFonts w:ascii="Arial" w:hAnsi="Arial" w:cs="Arial"/>
                <w:b/>
                <w:sz w:val="20"/>
              </w:rPr>
            </w:pPr>
          </w:p>
          <w:p w:rsidR="002864EE" w:rsidRPr="00206480" w:rsidRDefault="002864EE" w:rsidP="002864EE">
            <w:pPr>
              <w:rPr>
                <w:rFonts w:ascii="Arial" w:hAnsi="Arial" w:cs="Arial"/>
                <w:b/>
                <w:sz w:val="20"/>
              </w:rPr>
            </w:pPr>
            <w:r w:rsidRPr="00206480">
              <w:rPr>
                <w:rFonts w:ascii="Arial" w:hAnsi="Arial" w:cs="Arial"/>
                <w:b/>
                <w:sz w:val="20"/>
              </w:rPr>
              <w:t>Assessor’s code:</w:t>
            </w:r>
            <w:r w:rsidRPr="00206480">
              <w:rPr>
                <w:rFonts w:ascii="Arial" w:hAnsi="Arial" w:cs="Arial"/>
                <w:sz w:val="20"/>
              </w:rPr>
              <w:t>____________________________________________________</w:t>
            </w:r>
          </w:p>
          <w:p w:rsidR="002864EE" w:rsidRPr="00206480" w:rsidRDefault="002864EE" w:rsidP="002864EE">
            <w:pPr>
              <w:rPr>
                <w:rFonts w:ascii="Arial" w:hAnsi="Arial" w:cs="Arial"/>
                <w:b/>
                <w:sz w:val="20"/>
              </w:rPr>
            </w:pPr>
          </w:p>
          <w:p w:rsidR="002864EE" w:rsidRPr="00206480" w:rsidRDefault="002864EE" w:rsidP="002864EE">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C05385" w:rsidRPr="00206480" w:rsidRDefault="00C05385" w:rsidP="00C05385">
      <w:pPr>
        <w:rPr>
          <w:rFonts w:ascii="Arial" w:hAnsi="Arial" w:cs="Arial"/>
          <w:sz w:val="2"/>
        </w:rPr>
      </w:pPr>
    </w:p>
    <w:p w:rsidR="00C05385" w:rsidRDefault="00C05385" w:rsidP="00C05385">
      <w:pPr>
        <w:rPr>
          <w:rFonts w:ascii="Arial" w:hAnsi="Arial" w:cs="Arial"/>
          <w:sz w:val="2"/>
        </w:rPr>
      </w:pPr>
    </w:p>
    <w:p w:rsidR="00512D8C" w:rsidRPr="00206480" w:rsidRDefault="00512D8C"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336E39">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336E39">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336E39">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336E39">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336E39">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336E39">
            <w:pPr>
              <w:ind w:left="113" w:right="113"/>
              <w:jc w:val="right"/>
              <w:rPr>
                <w:rFonts w:ascii="Arial" w:hAnsi="Arial" w:cs="Arial"/>
                <w:sz w:val="22"/>
              </w:rPr>
            </w:pPr>
            <w:r w:rsidRPr="00206480">
              <w:rPr>
                <w:rFonts w:ascii="Arial" w:hAnsi="Arial" w:cs="Arial"/>
                <w:sz w:val="22"/>
              </w:rPr>
              <w:t>Not Yet Competent</w:t>
            </w:r>
          </w:p>
        </w:tc>
      </w:tr>
      <w:tr w:rsidR="00C05385" w:rsidRPr="00206480" w:rsidTr="003245D8">
        <w:trPr>
          <w:trHeight w:val="295"/>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rsidR="00C05385" w:rsidRPr="00206480" w:rsidRDefault="00C05385" w:rsidP="00270614">
            <w:pPr>
              <w:jc w:val="center"/>
              <w:rPr>
                <w:rFonts w:ascii="Arial" w:hAnsi="Arial" w:cs="Arial"/>
                <w:sz w:val="22"/>
                <w:highlight w:val="lightGray"/>
              </w:rPr>
            </w:pPr>
          </w:p>
        </w:tc>
        <w:tc>
          <w:tcPr>
            <w:tcW w:w="566" w:type="dxa"/>
            <w:shd w:val="clear" w:color="auto" w:fill="D9D9D9" w:themeFill="background1" w:themeFillShade="D9"/>
          </w:tcPr>
          <w:p w:rsidR="00C05385" w:rsidRPr="00206480" w:rsidRDefault="00C05385" w:rsidP="00270614">
            <w:pPr>
              <w:jc w:val="center"/>
              <w:rPr>
                <w:rFonts w:ascii="Arial" w:hAnsi="Arial" w:cs="Arial"/>
                <w:sz w:val="22"/>
                <w:highlight w:val="lightGray"/>
              </w:rPr>
            </w:pPr>
          </w:p>
        </w:tc>
        <w:tc>
          <w:tcPr>
            <w:tcW w:w="566" w:type="dxa"/>
          </w:tcPr>
          <w:p w:rsidR="00C05385" w:rsidRPr="00206480" w:rsidRDefault="00C05385" w:rsidP="00270614">
            <w:pPr>
              <w:jc w:val="cente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270614">
            <w:pPr>
              <w:jc w:val="center"/>
              <w:rPr>
                <w:rFonts w:ascii="Arial" w:hAnsi="Arial" w:cs="Arial"/>
                <w:sz w:val="22"/>
              </w:rPr>
            </w:pPr>
          </w:p>
        </w:tc>
        <w:tc>
          <w:tcPr>
            <w:tcW w:w="567" w:type="dxa"/>
            <w:shd w:val="clear" w:color="auto" w:fill="D9D9D9" w:themeFill="background1" w:themeFillShade="D9"/>
          </w:tcPr>
          <w:p w:rsidR="00C05385" w:rsidRPr="00206480" w:rsidRDefault="00C05385" w:rsidP="00270614">
            <w:pPr>
              <w:jc w:val="cente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r w:rsidR="00C05385" w:rsidRPr="00206480" w:rsidTr="00270614">
        <w:trPr>
          <w:trHeight w:val="295"/>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C62232" w:rsidP="00270614">
            <w:pPr>
              <w:jc w:val="cente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270614">
            <w:pPr>
              <w:jc w:val="cente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270614">
            <w:pPr>
              <w:jc w:val="center"/>
              <w:rPr>
                <w:rFonts w:ascii="Arial" w:hAnsi="Arial" w:cs="Arial"/>
                <w:sz w:val="22"/>
              </w:rPr>
            </w:pPr>
          </w:p>
        </w:tc>
        <w:tc>
          <w:tcPr>
            <w:tcW w:w="566" w:type="dxa"/>
            <w:shd w:val="clear" w:color="auto" w:fill="D9D9D9" w:themeFill="background1" w:themeFillShade="D9"/>
          </w:tcPr>
          <w:p w:rsidR="00C05385" w:rsidRPr="00206480" w:rsidRDefault="00C05385" w:rsidP="00270614">
            <w:pPr>
              <w:jc w:val="center"/>
              <w:rPr>
                <w:rFonts w:ascii="Arial" w:hAnsi="Arial" w:cs="Arial"/>
                <w:sz w:val="22"/>
              </w:rPr>
            </w:pPr>
          </w:p>
        </w:tc>
        <w:tc>
          <w:tcPr>
            <w:tcW w:w="567" w:type="dxa"/>
            <w:shd w:val="clear" w:color="auto" w:fill="D9D9D9" w:themeFill="background1" w:themeFillShade="D9"/>
          </w:tcPr>
          <w:p w:rsidR="00C05385" w:rsidRPr="00206480" w:rsidRDefault="00C05385" w:rsidP="00270614">
            <w:pPr>
              <w:jc w:val="cente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r w:rsidR="00C05385" w:rsidRPr="00206480" w:rsidTr="00270614">
        <w:trPr>
          <w:trHeight w:val="306"/>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270614">
            <w:pPr>
              <w:jc w:val="center"/>
              <w:rPr>
                <w:rFonts w:ascii="Arial" w:hAnsi="Arial" w:cs="Arial"/>
                <w:sz w:val="22"/>
              </w:rPr>
            </w:pPr>
          </w:p>
        </w:tc>
        <w:tc>
          <w:tcPr>
            <w:tcW w:w="566" w:type="dxa"/>
            <w:shd w:val="clear" w:color="auto" w:fill="D9D9D9" w:themeFill="background1" w:themeFillShade="D9"/>
          </w:tcPr>
          <w:p w:rsidR="00C05385" w:rsidRPr="00206480" w:rsidRDefault="00C05385" w:rsidP="00270614">
            <w:pPr>
              <w:jc w:val="center"/>
              <w:rPr>
                <w:rFonts w:ascii="Arial" w:hAnsi="Arial" w:cs="Arial"/>
                <w:sz w:val="22"/>
              </w:rPr>
            </w:pPr>
          </w:p>
        </w:tc>
        <w:tc>
          <w:tcPr>
            <w:tcW w:w="566" w:type="dxa"/>
            <w:shd w:val="clear" w:color="auto" w:fill="D9D9D9" w:themeFill="background1" w:themeFillShade="D9"/>
          </w:tcPr>
          <w:p w:rsidR="00C05385" w:rsidRPr="00206480" w:rsidRDefault="00C05385" w:rsidP="00270614">
            <w:pPr>
              <w:jc w:val="center"/>
              <w:rPr>
                <w:rFonts w:ascii="Arial" w:hAnsi="Arial" w:cs="Arial"/>
                <w:sz w:val="22"/>
              </w:rPr>
            </w:pPr>
          </w:p>
        </w:tc>
        <w:tc>
          <w:tcPr>
            <w:tcW w:w="566" w:type="dxa"/>
            <w:shd w:val="clear" w:color="auto" w:fill="auto"/>
          </w:tcPr>
          <w:p w:rsidR="00C05385" w:rsidRPr="00206480" w:rsidRDefault="00270614" w:rsidP="00270614">
            <w:pPr>
              <w:jc w:val="cente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rsidR="00C05385" w:rsidRPr="00206480" w:rsidRDefault="00C05385" w:rsidP="00270614">
            <w:pPr>
              <w:jc w:val="cente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tblPr>
      <w:tblGrid>
        <w:gridCol w:w="572"/>
        <w:gridCol w:w="1980"/>
        <w:gridCol w:w="1772"/>
        <w:gridCol w:w="1156"/>
        <w:gridCol w:w="1085"/>
        <w:gridCol w:w="1080"/>
        <w:gridCol w:w="1837"/>
      </w:tblGrid>
      <w:tr w:rsidR="00C05385" w:rsidRPr="00A54BF5" w:rsidTr="003245D8">
        <w:trPr>
          <w:trHeight w:val="1160"/>
        </w:trPr>
        <w:tc>
          <w:tcPr>
            <w:tcW w:w="2552" w:type="dxa"/>
            <w:gridSpan w:val="2"/>
            <w:shd w:val="clear" w:color="auto" w:fill="auto"/>
            <w:vAlign w:val="center"/>
          </w:tcPr>
          <w:p w:rsidR="00C05385" w:rsidRPr="00A54BF5" w:rsidRDefault="00C05385" w:rsidP="00336E39">
            <w:pPr>
              <w:rPr>
                <w:rFonts w:ascii="Arial" w:hAnsi="Arial" w:cs="Arial"/>
                <w:b/>
                <w:szCs w:val="20"/>
              </w:rPr>
            </w:pPr>
            <w:r w:rsidRPr="00A54BF5">
              <w:rPr>
                <w:rFonts w:ascii="Arial" w:hAnsi="Arial" w:cs="Arial"/>
                <w:b/>
                <w:szCs w:val="20"/>
              </w:rPr>
              <w:t>Assessment Task</w:t>
            </w:r>
          </w:p>
          <w:p w:rsidR="00C05385" w:rsidRPr="00A54BF5" w:rsidRDefault="00C05385" w:rsidP="00336E39">
            <w:pPr>
              <w:rPr>
                <w:rFonts w:ascii="Arial" w:hAnsi="Arial" w:cs="Arial"/>
                <w:szCs w:val="20"/>
              </w:rPr>
            </w:pPr>
          </w:p>
        </w:tc>
        <w:tc>
          <w:tcPr>
            <w:tcW w:w="6930" w:type="dxa"/>
            <w:gridSpan w:val="5"/>
            <w:shd w:val="clear" w:color="auto" w:fill="auto"/>
            <w:vAlign w:val="center"/>
          </w:tcPr>
          <w:p w:rsidR="00D05112" w:rsidRPr="00D05112" w:rsidRDefault="00D05112" w:rsidP="0079233B">
            <w:pPr>
              <w:pStyle w:val="ListParagraph"/>
              <w:numPr>
                <w:ilvl w:val="0"/>
                <w:numId w:val="14"/>
              </w:numPr>
              <w:tabs>
                <w:tab w:val="center" w:pos="1687"/>
                <w:tab w:val="center" w:pos="2397"/>
                <w:tab w:val="right" w:pos="3339"/>
              </w:tabs>
              <w:spacing w:line="259" w:lineRule="auto"/>
              <w:ind w:left="481"/>
              <w:jc w:val="both"/>
              <w:rPr>
                <w:rFonts w:ascii="Arial" w:eastAsia="Arial" w:hAnsi="Arial"/>
              </w:rPr>
            </w:pPr>
            <w:r w:rsidRPr="00D05112">
              <w:rPr>
                <w:rFonts w:ascii="Arial" w:eastAsia="Arial" w:hAnsi="Arial"/>
              </w:rPr>
              <w:t>Implement Transistor as an amplifier using CE Configuration</w:t>
            </w:r>
          </w:p>
          <w:p w:rsidR="00D05112" w:rsidRPr="00D05112" w:rsidRDefault="00D05112" w:rsidP="0079233B">
            <w:pPr>
              <w:pStyle w:val="ListParagraph"/>
              <w:numPr>
                <w:ilvl w:val="0"/>
                <w:numId w:val="14"/>
              </w:numPr>
              <w:tabs>
                <w:tab w:val="center" w:pos="1687"/>
                <w:tab w:val="center" w:pos="2397"/>
                <w:tab w:val="right" w:pos="3339"/>
              </w:tabs>
              <w:spacing w:line="259" w:lineRule="auto"/>
              <w:ind w:left="481"/>
              <w:jc w:val="both"/>
              <w:rPr>
                <w:rFonts w:ascii="Arial" w:eastAsia="Arial" w:hAnsi="Arial"/>
              </w:rPr>
            </w:pPr>
            <w:r w:rsidRPr="00D05112">
              <w:rPr>
                <w:rFonts w:ascii="Arial" w:eastAsia="Arial" w:hAnsi="Arial"/>
              </w:rPr>
              <w:t>Design the circuit of Common Gate (CS) amplifier</w:t>
            </w:r>
          </w:p>
          <w:p w:rsidR="00D05112" w:rsidRPr="00D05112" w:rsidRDefault="00D05112" w:rsidP="0079233B">
            <w:pPr>
              <w:pStyle w:val="ListParagraph"/>
              <w:numPr>
                <w:ilvl w:val="0"/>
                <w:numId w:val="14"/>
              </w:numPr>
              <w:tabs>
                <w:tab w:val="center" w:pos="1687"/>
                <w:tab w:val="center" w:pos="2397"/>
                <w:tab w:val="right" w:pos="3339"/>
              </w:tabs>
              <w:spacing w:line="259" w:lineRule="auto"/>
              <w:ind w:left="481"/>
              <w:jc w:val="both"/>
              <w:rPr>
                <w:rFonts w:ascii="Arial" w:eastAsia="Arial" w:hAnsi="Arial" w:cs="Arial"/>
                <w:color w:val="000000"/>
              </w:rPr>
            </w:pPr>
            <w:r w:rsidRPr="00D05112">
              <w:rPr>
                <w:rFonts w:ascii="Arial" w:eastAsia="Arial" w:hAnsi="Arial" w:cs="Arial"/>
              </w:rPr>
              <w:t xml:space="preserve">Construct the fan </w:t>
            </w:r>
            <w:r w:rsidRPr="00D05112">
              <w:rPr>
                <w:rFonts w:ascii="Arial" w:hAnsi="Arial" w:cs="Arial"/>
              </w:rPr>
              <w:t>speed</w:t>
            </w:r>
            <w:r w:rsidRPr="00D05112">
              <w:rPr>
                <w:rFonts w:ascii="Arial" w:eastAsia="Arial" w:hAnsi="Arial" w:cs="Arial"/>
              </w:rPr>
              <w:t xml:space="preserve"> regulator circuit using Diac&amp;Triac as shown in figure</w:t>
            </w:r>
          </w:p>
          <w:p w:rsidR="00C05385" w:rsidRPr="00C62232" w:rsidRDefault="00D05112" w:rsidP="00D05112">
            <w:pPr>
              <w:pStyle w:val="ListParagraph"/>
              <w:tabs>
                <w:tab w:val="center" w:pos="1687"/>
                <w:tab w:val="center" w:pos="2397"/>
                <w:tab w:val="right" w:pos="3339"/>
              </w:tabs>
              <w:spacing w:line="259" w:lineRule="auto"/>
              <w:jc w:val="both"/>
              <w:rPr>
                <w:rFonts w:ascii="Arial" w:eastAsia="Arial" w:hAnsi="Arial"/>
              </w:rPr>
            </w:pPr>
            <w:r w:rsidRPr="004B2735">
              <w:rPr>
                <w:rFonts w:eastAsiaTheme="minorHAnsi"/>
                <w:sz w:val="22"/>
                <w:szCs w:val="22"/>
              </w:rPr>
              <w:object w:dxaOrig="10050" w:dyaOrig="5130">
                <v:shape id="_x0000_i1027" type="#_x0000_t75" style="width:307.5pt;height:186.5pt" o:ole="">
                  <v:imagedata r:id="rId8" o:title=""/>
                </v:shape>
                <o:OLEObject Type="Embed" ProgID="PBrush" ShapeID="_x0000_i1027" DrawAspect="Content" ObjectID="_1722925525" r:id="rId11"/>
              </w:object>
            </w:r>
          </w:p>
        </w:tc>
      </w:tr>
      <w:tr w:rsidR="00C05385" w:rsidRPr="00A54BF5" w:rsidTr="002274D7">
        <w:trPr>
          <w:trHeight w:val="585"/>
        </w:trPr>
        <w:tc>
          <w:tcPr>
            <w:tcW w:w="5480" w:type="dxa"/>
            <w:gridSpan w:val="4"/>
            <w:shd w:val="clear" w:color="auto" w:fill="auto"/>
            <w:vAlign w:val="center"/>
          </w:tcPr>
          <w:p w:rsidR="00C05385" w:rsidRPr="00A54BF5" w:rsidRDefault="00C05385" w:rsidP="00336E39">
            <w:pPr>
              <w:rPr>
                <w:rFonts w:ascii="Arial" w:hAnsi="Arial" w:cs="Arial"/>
                <w:b/>
                <w:sz w:val="22"/>
                <w:szCs w:val="20"/>
              </w:rPr>
            </w:pPr>
            <w:r w:rsidRPr="00A54BF5">
              <w:rPr>
                <w:rFonts w:ascii="Arial" w:hAnsi="Arial" w:cs="Arial"/>
                <w:b/>
                <w:sz w:val="22"/>
                <w:szCs w:val="20"/>
              </w:rPr>
              <w:t>During the practical assessment, candidate demonstrated the following:</w:t>
            </w:r>
          </w:p>
        </w:tc>
        <w:tc>
          <w:tcPr>
            <w:tcW w:w="1085" w:type="dxa"/>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Yes</w:t>
            </w:r>
          </w:p>
        </w:tc>
        <w:tc>
          <w:tcPr>
            <w:tcW w:w="1080" w:type="dxa"/>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No</w:t>
            </w:r>
          </w:p>
        </w:tc>
        <w:tc>
          <w:tcPr>
            <w:tcW w:w="1837" w:type="dxa"/>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Remarks</w:t>
            </w:r>
          </w:p>
        </w:tc>
      </w:tr>
      <w:tr w:rsidR="00DB5F72" w:rsidRPr="00A54BF5" w:rsidTr="002274D7">
        <w:trPr>
          <w:trHeight w:val="665"/>
        </w:trPr>
        <w:tc>
          <w:tcPr>
            <w:tcW w:w="572" w:type="dxa"/>
            <w:shd w:val="clear" w:color="auto" w:fill="auto"/>
            <w:vAlign w:val="center"/>
          </w:tcPr>
          <w:p w:rsidR="00DB5F72" w:rsidRPr="00A54BF5" w:rsidRDefault="00DB5F72" w:rsidP="0079233B">
            <w:pPr>
              <w:pStyle w:val="ListParagraph"/>
              <w:numPr>
                <w:ilvl w:val="0"/>
                <w:numId w:val="1"/>
              </w:numPr>
              <w:rPr>
                <w:rFonts w:ascii="Arial" w:hAnsi="Arial" w:cs="Arial"/>
                <w:sz w:val="22"/>
                <w:szCs w:val="20"/>
              </w:rPr>
            </w:pPr>
          </w:p>
        </w:tc>
        <w:tc>
          <w:tcPr>
            <w:tcW w:w="4908" w:type="dxa"/>
            <w:gridSpan w:val="3"/>
            <w:shd w:val="clear" w:color="auto" w:fill="auto"/>
          </w:tcPr>
          <w:p w:rsidR="00DB5F72" w:rsidRPr="00A54BF5" w:rsidRDefault="00DB5F72" w:rsidP="00DB5F72">
            <w:pPr>
              <w:jc w:val="both"/>
              <w:rPr>
                <w:rFonts w:ascii="Arial" w:hAnsi="Arial" w:cs="Arial"/>
                <w:sz w:val="22"/>
                <w:szCs w:val="22"/>
              </w:rPr>
            </w:pPr>
            <w:r w:rsidRPr="00E557CF">
              <w:rPr>
                <w:rFonts w:ascii="Arial" w:hAnsi="Arial" w:cs="Arial"/>
                <w:sz w:val="22"/>
                <w:szCs w:val="22"/>
              </w:rPr>
              <w:t>Dr</w:t>
            </w:r>
            <w:r w:rsidR="008B2694">
              <w:rPr>
                <w:rFonts w:ascii="Arial" w:hAnsi="Arial" w:cs="Arial"/>
                <w:sz w:val="22"/>
                <w:szCs w:val="22"/>
              </w:rPr>
              <w:t>e</w:t>
            </w:r>
            <w:r w:rsidRPr="00E557CF">
              <w:rPr>
                <w:rFonts w:ascii="Arial" w:hAnsi="Arial" w:cs="Arial"/>
                <w:sz w:val="22"/>
                <w:szCs w:val="22"/>
              </w:rPr>
              <w:t>w the Circuit of CE configuration of transistor</w:t>
            </w:r>
          </w:p>
        </w:tc>
        <w:tc>
          <w:tcPr>
            <w:tcW w:w="1085" w:type="dxa"/>
            <w:shd w:val="clear" w:color="auto" w:fill="auto"/>
            <w:vAlign w:val="center"/>
          </w:tcPr>
          <w:p w:rsidR="00DB5F72" w:rsidRPr="00A54BF5" w:rsidRDefault="004B2735" w:rsidP="00DB5F72">
            <w:pPr>
              <w:rPr>
                <w:rFonts w:ascii="Arial" w:hAnsi="Arial" w:cs="Arial"/>
              </w:rPr>
            </w:pPr>
            <w:r>
              <w:rPr>
                <w:rFonts w:ascii="Arial" w:hAnsi="Arial" w:cs="Arial"/>
                <w:noProof/>
              </w:rPr>
              <w:pict>
                <v:roundrect id="Rounded Rectangle 67" o:spid="_x0000_s1066" style="position:absolute;margin-left:6.95pt;margin-top:2.4pt;width:28.5pt;height:12.9pt;z-index:251994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5n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3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DywzmeLAgAAYgUAAA4AAAAAAAAAAAAAAAAALgIAAGRycy9lMm9Eb2MueG1sUEsBAi0AFAAG&#10;AAgAAAAhADoEqKvdAAAABgEAAA8AAAAAAAAAAAAAAAAA5QQAAGRycy9kb3ducmV2LnhtbFBLBQYA&#10;AAAABAAEAPMAAADvBQAAAAA=&#10;" filled="f" strokecolor="#243f60 [1604]" strokeweight=".25pt"/>
              </w:pict>
            </w:r>
          </w:p>
        </w:tc>
        <w:tc>
          <w:tcPr>
            <w:tcW w:w="1080" w:type="dxa"/>
            <w:shd w:val="clear" w:color="auto" w:fill="auto"/>
            <w:vAlign w:val="center"/>
          </w:tcPr>
          <w:p w:rsidR="00DB5F72" w:rsidRPr="00A54BF5" w:rsidRDefault="004B2735" w:rsidP="00DB5F72">
            <w:pPr>
              <w:rPr>
                <w:rFonts w:ascii="Arial" w:hAnsi="Arial" w:cs="Arial"/>
              </w:rPr>
            </w:pPr>
            <w:r>
              <w:rPr>
                <w:rFonts w:ascii="Arial" w:hAnsi="Arial" w:cs="Arial"/>
                <w:noProof/>
              </w:rPr>
              <w:pict>
                <v:roundrect id="Rounded Rectangle 68" o:spid="_x0000_s1065" style="position:absolute;margin-left:9.35pt;margin-top:2.4pt;width:28.45pt;height:12.85pt;z-index:2519956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GfCdCiKAgAAYgUAAA4AAAAAAAAAAAAAAAAALgIAAGRycy9lMm9Eb2MueG1sUEsBAi0AFAAG&#10;AAgAAAAhALGfH/reAAAABgEAAA8AAAAAAAAAAAAAAAAA5AQAAGRycy9kb3ducmV2LnhtbFBLBQYA&#10;AAAABAAEAPMAAADvBQAAAAA=&#10;" filled="f" strokecolor="#243f60 [1604]" strokeweight=".25pt"/>
              </w:pict>
            </w:r>
          </w:p>
        </w:tc>
        <w:tc>
          <w:tcPr>
            <w:tcW w:w="1837" w:type="dxa"/>
            <w:shd w:val="clear" w:color="auto" w:fill="auto"/>
            <w:vAlign w:val="center"/>
          </w:tcPr>
          <w:p w:rsidR="00DB5F72" w:rsidRPr="00A54BF5" w:rsidRDefault="00DB5F72" w:rsidP="00DB5F72">
            <w:pPr>
              <w:rPr>
                <w:rFonts w:ascii="Arial" w:hAnsi="Arial" w:cs="Arial"/>
              </w:rPr>
            </w:pPr>
          </w:p>
        </w:tc>
      </w:tr>
      <w:tr w:rsidR="00DB5F72" w:rsidRPr="00A54BF5" w:rsidTr="002274D7">
        <w:trPr>
          <w:trHeight w:val="710"/>
        </w:trPr>
        <w:tc>
          <w:tcPr>
            <w:tcW w:w="572" w:type="dxa"/>
            <w:shd w:val="clear" w:color="auto" w:fill="auto"/>
            <w:vAlign w:val="center"/>
          </w:tcPr>
          <w:p w:rsidR="00DB5F72" w:rsidRPr="00A54BF5" w:rsidRDefault="00DB5F72" w:rsidP="0079233B">
            <w:pPr>
              <w:pStyle w:val="ListParagraph"/>
              <w:numPr>
                <w:ilvl w:val="0"/>
                <w:numId w:val="1"/>
              </w:numPr>
              <w:rPr>
                <w:rFonts w:ascii="Arial" w:hAnsi="Arial" w:cs="Arial"/>
                <w:sz w:val="22"/>
                <w:szCs w:val="20"/>
              </w:rPr>
            </w:pPr>
          </w:p>
        </w:tc>
        <w:tc>
          <w:tcPr>
            <w:tcW w:w="4908" w:type="dxa"/>
            <w:gridSpan w:val="3"/>
            <w:shd w:val="clear" w:color="auto" w:fill="auto"/>
          </w:tcPr>
          <w:p w:rsidR="00DB5F72" w:rsidRPr="00A54BF5" w:rsidRDefault="00DB5F72" w:rsidP="00DB5F72">
            <w:pPr>
              <w:jc w:val="both"/>
              <w:rPr>
                <w:rFonts w:ascii="Arial" w:hAnsi="Arial" w:cs="Arial"/>
                <w:sz w:val="22"/>
                <w:szCs w:val="22"/>
              </w:rPr>
            </w:pPr>
            <w:r w:rsidRPr="00E557CF">
              <w:rPr>
                <w:rFonts w:ascii="Arial" w:hAnsi="Arial" w:cs="Arial"/>
                <w:sz w:val="22"/>
                <w:szCs w:val="22"/>
              </w:rPr>
              <w:t>Select</w:t>
            </w:r>
            <w:r w:rsidR="008B2694">
              <w:rPr>
                <w:rFonts w:ascii="Arial" w:hAnsi="Arial" w:cs="Arial"/>
                <w:sz w:val="22"/>
                <w:szCs w:val="22"/>
              </w:rPr>
              <w:t>ed</w:t>
            </w:r>
            <w:r w:rsidRPr="00E557CF">
              <w:rPr>
                <w:rFonts w:ascii="Arial" w:hAnsi="Arial" w:cs="Arial"/>
                <w:sz w:val="22"/>
                <w:szCs w:val="22"/>
              </w:rPr>
              <w:t xml:space="preserve"> the components for CE configurations.</w:t>
            </w:r>
          </w:p>
        </w:tc>
        <w:tc>
          <w:tcPr>
            <w:tcW w:w="1085" w:type="dxa"/>
            <w:shd w:val="clear" w:color="auto" w:fill="auto"/>
            <w:vAlign w:val="center"/>
          </w:tcPr>
          <w:p w:rsidR="00DB5F72" w:rsidRPr="00A54BF5" w:rsidRDefault="004B2735" w:rsidP="00DB5F72">
            <w:pPr>
              <w:rPr>
                <w:rFonts w:ascii="Arial" w:hAnsi="Arial" w:cs="Arial"/>
                <w:sz w:val="22"/>
                <w:szCs w:val="22"/>
              </w:rPr>
            </w:pPr>
            <w:r>
              <w:rPr>
                <w:rFonts w:ascii="Arial" w:hAnsi="Arial" w:cs="Arial"/>
                <w:noProof/>
              </w:rPr>
              <w:pict>
                <v:roundrect id="Rounded Rectangle 69" o:spid="_x0000_s1064" style="position:absolute;margin-left:7.55pt;margin-top:2.5pt;width:28.45pt;height:12.85pt;z-index:25199667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ZWig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Dn8hlaKAgAAYgUAAA4AAAAAAAAAAAAAAAAALgIAAGRycy9lMm9Eb2MueG1sUEsBAi0AFAAG&#10;AAgAAAAhAO/CmMzeAAAABgEAAA8AAAAAAAAAAAAAAAAA5AQAAGRycy9kb3ducmV2LnhtbFBLBQYA&#10;AAAABAAEAPMAAADvBQAAAAA=&#10;" filled="f" strokecolor="#243f60 [1604]" strokeweight=".25pt"/>
              </w:pict>
            </w:r>
          </w:p>
        </w:tc>
        <w:tc>
          <w:tcPr>
            <w:tcW w:w="1080" w:type="dxa"/>
            <w:shd w:val="clear" w:color="auto" w:fill="auto"/>
            <w:vAlign w:val="center"/>
          </w:tcPr>
          <w:p w:rsidR="00DB5F72" w:rsidRPr="00A54BF5" w:rsidRDefault="004B2735" w:rsidP="00DB5F72">
            <w:pPr>
              <w:rPr>
                <w:rFonts w:ascii="Arial" w:hAnsi="Arial" w:cs="Arial"/>
                <w:sz w:val="22"/>
                <w:szCs w:val="22"/>
              </w:rPr>
            </w:pPr>
            <w:r>
              <w:rPr>
                <w:rFonts w:ascii="Arial" w:hAnsi="Arial" w:cs="Arial"/>
                <w:noProof/>
              </w:rPr>
              <w:pict>
                <v:roundrect id="Rounded Rectangle 70" o:spid="_x0000_s1063" style="position:absolute;margin-left:9.3pt;margin-top:2.5pt;width:28.45pt;height:12.85pt;z-index:25199769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qrl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NiyquWKAgAAYgUAAA4AAAAAAAAAAAAAAAAALgIAAGRycy9lMm9Eb2MueG1sUEsBAi0AFAAG&#10;AAgAAAAhAP1FM8PeAAAABgEAAA8AAAAAAAAAAAAAAAAA5AQAAGRycy9kb3ducmV2LnhtbFBLBQYA&#10;AAAABAAEAPMAAADvBQAAAAA=&#10;" filled="f" strokecolor="#243f60 [1604]" strokeweight=".25pt"/>
              </w:pict>
            </w:r>
          </w:p>
        </w:tc>
        <w:tc>
          <w:tcPr>
            <w:tcW w:w="1837" w:type="dxa"/>
            <w:shd w:val="clear" w:color="auto" w:fill="auto"/>
            <w:vAlign w:val="center"/>
          </w:tcPr>
          <w:p w:rsidR="00DB5F72" w:rsidRPr="00A54BF5" w:rsidRDefault="00DB5F72" w:rsidP="00DB5F72">
            <w:pPr>
              <w:rPr>
                <w:rFonts w:ascii="Arial" w:hAnsi="Arial" w:cs="Arial"/>
                <w:sz w:val="22"/>
                <w:szCs w:val="22"/>
              </w:rPr>
            </w:pPr>
          </w:p>
        </w:tc>
      </w:tr>
      <w:tr w:rsidR="00DB5F72" w:rsidRPr="00A54BF5" w:rsidTr="002274D7">
        <w:trPr>
          <w:trHeight w:val="526"/>
        </w:trPr>
        <w:tc>
          <w:tcPr>
            <w:tcW w:w="572" w:type="dxa"/>
            <w:shd w:val="clear" w:color="auto" w:fill="auto"/>
            <w:vAlign w:val="center"/>
          </w:tcPr>
          <w:p w:rsidR="00DB5F72" w:rsidRPr="00A54BF5" w:rsidRDefault="00DB5F72" w:rsidP="0079233B">
            <w:pPr>
              <w:pStyle w:val="ListParagraph"/>
              <w:numPr>
                <w:ilvl w:val="0"/>
                <w:numId w:val="1"/>
              </w:numPr>
              <w:rPr>
                <w:rFonts w:ascii="Arial" w:hAnsi="Arial" w:cs="Arial"/>
                <w:sz w:val="22"/>
                <w:szCs w:val="20"/>
              </w:rPr>
            </w:pPr>
          </w:p>
        </w:tc>
        <w:tc>
          <w:tcPr>
            <w:tcW w:w="4908" w:type="dxa"/>
            <w:gridSpan w:val="3"/>
            <w:shd w:val="clear" w:color="auto" w:fill="auto"/>
          </w:tcPr>
          <w:p w:rsidR="00DB5F72" w:rsidRPr="00A54BF5" w:rsidRDefault="00DB5F72" w:rsidP="00DB5F72">
            <w:pPr>
              <w:jc w:val="both"/>
              <w:rPr>
                <w:rFonts w:ascii="Arial" w:hAnsi="Arial" w:cs="Arial"/>
                <w:sz w:val="22"/>
                <w:szCs w:val="22"/>
              </w:rPr>
            </w:pPr>
            <w:r w:rsidRPr="00E557CF">
              <w:rPr>
                <w:rFonts w:ascii="Arial" w:hAnsi="Arial" w:cs="Arial"/>
                <w:sz w:val="22"/>
                <w:szCs w:val="22"/>
              </w:rPr>
              <w:t>Place</w:t>
            </w:r>
            <w:r w:rsidR="008B2694">
              <w:rPr>
                <w:rFonts w:ascii="Arial" w:hAnsi="Arial" w:cs="Arial"/>
                <w:sz w:val="22"/>
                <w:szCs w:val="22"/>
              </w:rPr>
              <w:t>d</w:t>
            </w:r>
            <w:r w:rsidRPr="00E557CF">
              <w:rPr>
                <w:rFonts w:ascii="Arial" w:hAnsi="Arial" w:cs="Arial"/>
                <w:sz w:val="22"/>
                <w:szCs w:val="22"/>
              </w:rPr>
              <w:t xml:space="preserve"> the components for CE amplifier</w:t>
            </w:r>
          </w:p>
        </w:tc>
        <w:tc>
          <w:tcPr>
            <w:tcW w:w="1085" w:type="dxa"/>
            <w:shd w:val="clear" w:color="auto" w:fill="auto"/>
            <w:vAlign w:val="center"/>
          </w:tcPr>
          <w:p w:rsidR="00DB5F72" w:rsidRPr="00A54BF5" w:rsidRDefault="004B2735" w:rsidP="00DB5F72">
            <w:pPr>
              <w:rPr>
                <w:rFonts w:ascii="Arial" w:hAnsi="Arial" w:cs="Arial"/>
                <w:sz w:val="22"/>
                <w:szCs w:val="22"/>
              </w:rPr>
            </w:pPr>
            <w:r>
              <w:rPr>
                <w:rFonts w:ascii="Arial" w:hAnsi="Arial" w:cs="Arial"/>
                <w:noProof/>
              </w:rPr>
              <w:pict>
                <v:roundrect id="Rounded Rectangle 71" o:spid="_x0000_s1062" style="position:absolute;margin-left:8.5pt;margin-top:5pt;width:28.45pt;height:12.85pt;z-index:25199872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IaMWJuKAgAAYgUAAA4AAAAAAAAAAAAAAAAALgIAAGRycy9lMm9Eb2MueG1sUEsBAi0AFAAG&#10;AAgAAAAhAAStTf/eAAAABwEAAA8AAAAAAAAAAAAAAAAA5AQAAGRycy9kb3ducmV2LnhtbFBLBQYA&#10;AAAABAAEAPMAAADvBQAAAAA=&#10;" filled="f" strokecolor="#243f60 [1604]" strokeweight=".25pt"/>
              </w:pict>
            </w:r>
          </w:p>
        </w:tc>
        <w:tc>
          <w:tcPr>
            <w:tcW w:w="1080" w:type="dxa"/>
            <w:shd w:val="clear" w:color="auto" w:fill="auto"/>
            <w:vAlign w:val="center"/>
          </w:tcPr>
          <w:p w:rsidR="00DB5F72" w:rsidRPr="00A54BF5" w:rsidRDefault="004B2735" w:rsidP="00DB5F72">
            <w:pPr>
              <w:rPr>
                <w:rFonts w:ascii="Arial" w:hAnsi="Arial" w:cs="Arial"/>
                <w:sz w:val="22"/>
                <w:szCs w:val="22"/>
              </w:rPr>
            </w:pPr>
            <w:r>
              <w:rPr>
                <w:rFonts w:ascii="Arial" w:hAnsi="Arial" w:cs="Arial"/>
                <w:noProof/>
              </w:rPr>
              <w:pict>
                <v:roundrect id="Rounded Rectangle 72" o:spid="_x0000_s1061" style="position:absolute;margin-left:9.5pt;margin-top:4.95pt;width:28.5pt;height:12.9pt;z-index:251999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1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q+mH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W/yi1iwIAAGIFAAAOAAAAAAAAAAAAAAAAAC4CAABkcnMvZTJvRG9jLnhtbFBLAQItABQA&#10;BgAIAAAAIQCoXeWf3gAAAAYBAAAPAAAAAAAAAAAAAAAAAOUEAABkcnMvZG93bnJldi54bWxQSwUG&#10;AAAAAAQABADzAAAA8AUAAAAA&#10;" filled="f" strokecolor="#243f60 [1604]" strokeweight=".25pt"/>
              </w:pict>
            </w:r>
          </w:p>
        </w:tc>
        <w:tc>
          <w:tcPr>
            <w:tcW w:w="1837" w:type="dxa"/>
            <w:shd w:val="clear" w:color="auto" w:fill="auto"/>
            <w:vAlign w:val="center"/>
          </w:tcPr>
          <w:p w:rsidR="00DB5F72" w:rsidRPr="00A54BF5" w:rsidRDefault="00DB5F72" w:rsidP="00DB5F72">
            <w:pPr>
              <w:rPr>
                <w:rFonts w:ascii="Arial" w:hAnsi="Arial" w:cs="Arial"/>
                <w:sz w:val="22"/>
                <w:szCs w:val="22"/>
              </w:rPr>
            </w:pPr>
          </w:p>
        </w:tc>
      </w:tr>
      <w:tr w:rsidR="00DB5F72" w:rsidRPr="00A54BF5" w:rsidTr="002274D7">
        <w:trPr>
          <w:trHeight w:val="557"/>
        </w:trPr>
        <w:tc>
          <w:tcPr>
            <w:tcW w:w="572" w:type="dxa"/>
            <w:shd w:val="clear" w:color="auto" w:fill="auto"/>
            <w:vAlign w:val="center"/>
          </w:tcPr>
          <w:p w:rsidR="00DB5F72" w:rsidRPr="00A54BF5" w:rsidRDefault="00DB5F72" w:rsidP="0079233B">
            <w:pPr>
              <w:pStyle w:val="ListParagraph"/>
              <w:numPr>
                <w:ilvl w:val="0"/>
                <w:numId w:val="1"/>
              </w:numPr>
              <w:rPr>
                <w:rFonts w:ascii="Arial" w:hAnsi="Arial" w:cs="Arial"/>
                <w:sz w:val="22"/>
                <w:szCs w:val="20"/>
              </w:rPr>
            </w:pPr>
          </w:p>
        </w:tc>
        <w:tc>
          <w:tcPr>
            <w:tcW w:w="4908" w:type="dxa"/>
            <w:gridSpan w:val="3"/>
            <w:shd w:val="clear" w:color="auto" w:fill="auto"/>
          </w:tcPr>
          <w:p w:rsidR="00DB5F72" w:rsidRPr="00A54BF5" w:rsidRDefault="00DB5F72" w:rsidP="00DB5F72">
            <w:pPr>
              <w:jc w:val="both"/>
              <w:rPr>
                <w:rFonts w:ascii="Arial" w:hAnsi="Arial" w:cs="Arial"/>
                <w:sz w:val="22"/>
                <w:szCs w:val="22"/>
              </w:rPr>
            </w:pPr>
            <w:r w:rsidRPr="00E557CF">
              <w:rPr>
                <w:rFonts w:ascii="Arial" w:hAnsi="Arial" w:cs="Arial"/>
                <w:sz w:val="22"/>
                <w:szCs w:val="22"/>
              </w:rPr>
              <w:t>Calculate</w:t>
            </w:r>
            <w:r w:rsidR="008B2694">
              <w:rPr>
                <w:rFonts w:ascii="Arial" w:hAnsi="Arial" w:cs="Arial"/>
                <w:sz w:val="22"/>
                <w:szCs w:val="22"/>
              </w:rPr>
              <w:t>d</w:t>
            </w:r>
            <w:r w:rsidRPr="00E557CF">
              <w:rPr>
                <w:rFonts w:ascii="Arial" w:hAnsi="Arial" w:cs="Arial"/>
                <w:sz w:val="22"/>
                <w:szCs w:val="22"/>
              </w:rPr>
              <w:t xml:space="preserve"> the gain of transistor in CE modes.</w:t>
            </w:r>
          </w:p>
        </w:tc>
        <w:tc>
          <w:tcPr>
            <w:tcW w:w="1085" w:type="dxa"/>
            <w:shd w:val="clear" w:color="auto" w:fill="auto"/>
            <w:vAlign w:val="center"/>
          </w:tcPr>
          <w:p w:rsidR="00DB5F72" w:rsidRPr="00A54BF5" w:rsidRDefault="004B2735" w:rsidP="00DB5F72">
            <w:pPr>
              <w:rPr>
                <w:rFonts w:ascii="Arial" w:hAnsi="Arial" w:cs="Arial"/>
                <w:sz w:val="22"/>
                <w:szCs w:val="22"/>
              </w:rPr>
            </w:pPr>
            <w:r>
              <w:rPr>
                <w:rFonts w:ascii="Arial" w:hAnsi="Arial" w:cs="Arial"/>
                <w:noProof/>
              </w:rPr>
              <w:pict>
                <v:roundrect id="Rounded Rectangle 73" o:spid="_x0000_s1060" style="position:absolute;margin-left:8.8pt;margin-top:3.4pt;width:28.5pt;height:12.9pt;z-index:252000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" filled="f" strokecolor="#243f60 [1604]" strokeweight=".25pt"/>
              </w:pict>
            </w:r>
          </w:p>
        </w:tc>
        <w:tc>
          <w:tcPr>
            <w:tcW w:w="1080" w:type="dxa"/>
            <w:shd w:val="clear" w:color="auto" w:fill="auto"/>
            <w:vAlign w:val="center"/>
          </w:tcPr>
          <w:p w:rsidR="00DB5F72" w:rsidRPr="00A54BF5" w:rsidRDefault="004B2735" w:rsidP="00DB5F72">
            <w:pPr>
              <w:rPr>
                <w:rFonts w:ascii="Arial" w:hAnsi="Arial" w:cs="Arial"/>
                <w:sz w:val="22"/>
                <w:szCs w:val="22"/>
              </w:rPr>
            </w:pPr>
            <w:r>
              <w:rPr>
                <w:rFonts w:ascii="Arial" w:hAnsi="Arial" w:cs="Arial"/>
                <w:noProof/>
              </w:rPr>
              <w:pict>
                <v:roundrect id="Rounded Rectangle 74" o:spid="_x0000_s1059" style="position:absolute;margin-left:9.5pt;margin-top:3.4pt;width:28.5pt;height:12.9pt;z-index:252001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HVo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BN8dWiLAgAAYgUAAA4AAAAAAAAAAAAAAAAALgIAAGRycy9lMm9Eb2MueG1sUEsBAi0AFAAG&#10;AAgAAAAhAOz+zUrdAAAABgEAAA8AAAAAAAAAAAAAAAAA5QQAAGRycy9kb3ducmV2LnhtbFBLBQYA&#10;AAAABAAEAPMAAADvBQAAAAA=&#10;" filled="f" strokecolor="#243f60 [1604]" strokeweight=".25pt"/>
              </w:pict>
            </w:r>
          </w:p>
        </w:tc>
        <w:tc>
          <w:tcPr>
            <w:tcW w:w="1837" w:type="dxa"/>
            <w:shd w:val="clear" w:color="auto" w:fill="auto"/>
            <w:vAlign w:val="center"/>
          </w:tcPr>
          <w:p w:rsidR="00DB5F72" w:rsidRPr="00A54BF5" w:rsidRDefault="00DB5F72" w:rsidP="00DB5F72">
            <w:pPr>
              <w:rPr>
                <w:rFonts w:ascii="Arial" w:hAnsi="Arial" w:cs="Arial"/>
                <w:sz w:val="22"/>
                <w:szCs w:val="22"/>
              </w:rPr>
            </w:pPr>
          </w:p>
        </w:tc>
      </w:tr>
      <w:tr w:rsidR="00DB5F72" w:rsidRPr="00A54BF5" w:rsidTr="002274D7">
        <w:trPr>
          <w:trHeight w:val="623"/>
        </w:trPr>
        <w:tc>
          <w:tcPr>
            <w:tcW w:w="572" w:type="dxa"/>
            <w:shd w:val="clear" w:color="auto" w:fill="auto"/>
            <w:vAlign w:val="center"/>
          </w:tcPr>
          <w:p w:rsidR="00DB5F72" w:rsidRPr="00A54BF5" w:rsidRDefault="00DB5F72" w:rsidP="0079233B">
            <w:pPr>
              <w:pStyle w:val="ListParagraph"/>
              <w:numPr>
                <w:ilvl w:val="0"/>
                <w:numId w:val="1"/>
              </w:numPr>
              <w:rPr>
                <w:rFonts w:ascii="Arial" w:hAnsi="Arial" w:cs="Arial"/>
                <w:sz w:val="22"/>
                <w:szCs w:val="20"/>
              </w:rPr>
            </w:pPr>
          </w:p>
        </w:tc>
        <w:tc>
          <w:tcPr>
            <w:tcW w:w="4908" w:type="dxa"/>
            <w:gridSpan w:val="3"/>
            <w:shd w:val="clear" w:color="auto" w:fill="auto"/>
          </w:tcPr>
          <w:p w:rsidR="00DB5F72" w:rsidRPr="00A54BF5" w:rsidRDefault="00DB5F72" w:rsidP="00DB5F72">
            <w:pPr>
              <w:jc w:val="both"/>
              <w:rPr>
                <w:rFonts w:ascii="Arial" w:hAnsi="Arial" w:cs="Arial"/>
                <w:sz w:val="22"/>
                <w:szCs w:val="22"/>
              </w:rPr>
            </w:pPr>
            <w:r w:rsidRPr="00E557CF">
              <w:rPr>
                <w:rFonts w:ascii="Arial" w:hAnsi="Arial" w:cs="Arial"/>
                <w:sz w:val="22"/>
                <w:szCs w:val="22"/>
              </w:rPr>
              <w:t>Dr</w:t>
            </w:r>
            <w:r w:rsidR="008B2694">
              <w:rPr>
                <w:rFonts w:ascii="Arial" w:hAnsi="Arial" w:cs="Arial"/>
                <w:sz w:val="22"/>
                <w:szCs w:val="22"/>
              </w:rPr>
              <w:t>e</w:t>
            </w:r>
            <w:r w:rsidRPr="00E557CF">
              <w:rPr>
                <w:rFonts w:ascii="Arial" w:hAnsi="Arial" w:cs="Arial"/>
                <w:sz w:val="22"/>
                <w:szCs w:val="22"/>
              </w:rPr>
              <w:t>w VI characteristics curve for CE</w:t>
            </w:r>
          </w:p>
        </w:tc>
        <w:tc>
          <w:tcPr>
            <w:tcW w:w="1085" w:type="dxa"/>
            <w:shd w:val="clear" w:color="auto" w:fill="auto"/>
            <w:vAlign w:val="center"/>
          </w:tcPr>
          <w:p w:rsidR="00DB5F72" w:rsidRPr="00A54BF5" w:rsidRDefault="004B2735" w:rsidP="00DB5F72">
            <w:pPr>
              <w:tabs>
                <w:tab w:val="left" w:pos="620"/>
              </w:tabs>
              <w:rPr>
                <w:rFonts w:ascii="Arial" w:hAnsi="Arial" w:cs="Arial"/>
                <w:sz w:val="22"/>
                <w:szCs w:val="22"/>
              </w:rPr>
            </w:pPr>
            <w:r>
              <w:rPr>
                <w:rFonts w:ascii="Arial" w:hAnsi="Arial" w:cs="Arial"/>
                <w:noProof/>
              </w:rPr>
              <w:pict>
                <v:roundrect id="Rounded Rectangle 75" o:spid="_x0000_s1058" style="position:absolute;margin-left:7.35pt;margin-top:3.6pt;width:28.5pt;height:12.9pt;z-index:2520028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BNQocWigIAAGIFAAAOAAAAAAAAAAAAAAAAAC4CAABkcnMvZTJvRG9jLnhtbFBLAQItABQABgAI&#10;AAAAIQBoI7173AAAAAYBAAAPAAAAAAAAAAAAAAAAAOQEAABkcnMvZG93bnJldi54bWxQSwUGAAAA&#10;AAQABADzAAAA7QUAAAAA&#10;" filled="f" strokecolor="#243f60 [1604]" strokeweight=".25pt"/>
              </w:pict>
            </w:r>
          </w:p>
        </w:tc>
        <w:tc>
          <w:tcPr>
            <w:tcW w:w="1080" w:type="dxa"/>
            <w:shd w:val="clear" w:color="auto" w:fill="auto"/>
            <w:vAlign w:val="center"/>
          </w:tcPr>
          <w:p w:rsidR="00DB5F72" w:rsidRPr="00A54BF5" w:rsidRDefault="004B2735" w:rsidP="00DB5F72">
            <w:pPr>
              <w:tabs>
                <w:tab w:val="left" w:pos="620"/>
              </w:tabs>
              <w:rPr>
                <w:rFonts w:ascii="Arial" w:hAnsi="Arial" w:cs="Arial"/>
                <w:sz w:val="22"/>
                <w:szCs w:val="22"/>
              </w:rPr>
            </w:pPr>
            <w:r>
              <w:rPr>
                <w:rFonts w:ascii="Arial" w:hAnsi="Arial" w:cs="Arial"/>
                <w:noProof/>
              </w:rPr>
              <w:pict>
                <v:roundrect id="Rounded Rectangle 76" o:spid="_x0000_s1057" style="position:absolute;margin-left:9.7pt;margin-top:3.05pt;width:28.5pt;height:12.9pt;z-index:252003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JGV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q+mH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rwCRlYsCAABiBQAADgAAAAAAAAAAAAAAAAAuAgAAZHJzL2Uyb0RvYy54bWxQSwECLQAUAAYA&#10;CAAAACEAG+EUK9wAAAAGAQAADwAAAAAAAAAAAAAAAADlBAAAZHJzL2Rvd25yZXYueG1sUEsFBgAA&#10;AAAEAAQA8wAAAO4FAAAAAA==&#10;" filled="f" strokecolor="#243f60 [1604]" strokeweight=".25pt"/>
              </w:pict>
            </w:r>
          </w:p>
        </w:tc>
        <w:tc>
          <w:tcPr>
            <w:tcW w:w="1837" w:type="dxa"/>
            <w:shd w:val="clear" w:color="auto" w:fill="auto"/>
            <w:vAlign w:val="center"/>
          </w:tcPr>
          <w:p w:rsidR="00DB5F72" w:rsidRPr="00A54BF5" w:rsidRDefault="00DB5F72" w:rsidP="00DB5F72">
            <w:pPr>
              <w:rPr>
                <w:rFonts w:ascii="Arial" w:hAnsi="Arial" w:cs="Arial"/>
                <w:sz w:val="22"/>
                <w:szCs w:val="22"/>
              </w:rPr>
            </w:pPr>
          </w:p>
        </w:tc>
      </w:tr>
      <w:tr w:rsidR="00DB5F72" w:rsidRPr="00A54BF5" w:rsidTr="002274D7">
        <w:trPr>
          <w:trHeight w:val="575"/>
        </w:trPr>
        <w:tc>
          <w:tcPr>
            <w:tcW w:w="572" w:type="dxa"/>
            <w:shd w:val="clear" w:color="auto" w:fill="auto"/>
            <w:vAlign w:val="center"/>
          </w:tcPr>
          <w:p w:rsidR="00DB5F72" w:rsidRPr="00A54BF5" w:rsidRDefault="00DB5F72" w:rsidP="0079233B">
            <w:pPr>
              <w:pStyle w:val="ListParagraph"/>
              <w:numPr>
                <w:ilvl w:val="0"/>
                <w:numId w:val="1"/>
              </w:numPr>
              <w:rPr>
                <w:rFonts w:ascii="Arial" w:hAnsi="Arial" w:cs="Arial"/>
                <w:sz w:val="22"/>
                <w:szCs w:val="20"/>
              </w:rPr>
            </w:pPr>
          </w:p>
        </w:tc>
        <w:tc>
          <w:tcPr>
            <w:tcW w:w="4908" w:type="dxa"/>
            <w:gridSpan w:val="3"/>
            <w:shd w:val="clear" w:color="auto" w:fill="auto"/>
          </w:tcPr>
          <w:p w:rsidR="00DB5F72" w:rsidRPr="00A54BF5" w:rsidRDefault="00DB5F72" w:rsidP="00DB5F72">
            <w:pPr>
              <w:jc w:val="both"/>
              <w:rPr>
                <w:rFonts w:ascii="Arial" w:hAnsi="Arial" w:cs="Arial"/>
                <w:sz w:val="22"/>
                <w:szCs w:val="22"/>
              </w:rPr>
            </w:pPr>
            <w:r w:rsidRPr="00AD3C02">
              <w:rPr>
                <w:rFonts w:ascii="Arial" w:hAnsi="Arial" w:cs="Arial"/>
                <w:sz w:val="22"/>
                <w:szCs w:val="22"/>
              </w:rPr>
              <w:t>Identif</w:t>
            </w:r>
            <w:r w:rsidR="008B2694">
              <w:rPr>
                <w:rFonts w:ascii="Arial" w:hAnsi="Arial" w:cs="Arial"/>
                <w:sz w:val="22"/>
                <w:szCs w:val="22"/>
              </w:rPr>
              <w:t>ied</w:t>
            </w:r>
            <w:r w:rsidRPr="00AD3C02">
              <w:rPr>
                <w:rFonts w:ascii="Arial" w:hAnsi="Arial" w:cs="Arial"/>
                <w:sz w:val="22"/>
                <w:szCs w:val="22"/>
              </w:rPr>
              <w:t xml:space="preserve"> the FET and their terminal (gate, drain and Sources) whit the Help of Datasheet </w:t>
            </w:r>
          </w:p>
        </w:tc>
        <w:tc>
          <w:tcPr>
            <w:tcW w:w="1085" w:type="dxa"/>
            <w:shd w:val="clear" w:color="auto" w:fill="auto"/>
            <w:vAlign w:val="center"/>
          </w:tcPr>
          <w:p w:rsidR="00DB5F72" w:rsidRPr="00A54BF5" w:rsidRDefault="004B2735" w:rsidP="00DB5F72">
            <w:pPr>
              <w:tabs>
                <w:tab w:val="left" w:pos="620"/>
              </w:tabs>
              <w:rPr>
                <w:rFonts w:ascii="Arial" w:hAnsi="Arial" w:cs="Arial"/>
                <w:sz w:val="22"/>
                <w:szCs w:val="22"/>
              </w:rPr>
            </w:pPr>
            <w:r>
              <w:rPr>
                <w:rFonts w:ascii="Arial" w:hAnsi="Arial" w:cs="Arial"/>
                <w:noProof/>
              </w:rPr>
              <w:pict>
                <v:roundrect id="Rounded Rectangle 77" o:spid="_x0000_s1056" style="position:absolute;margin-left:7.8pt;margin-top:4.7pt;width:28.5pt;height:12.9pt;z-index:2520048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mPr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PE+Y+uLAgAAYgUAAA4AAAAAAAAAAAAAAAAALgIAAGRycy9lMm9Eb2MueG1sUEsBAi0AFAAG&#10;AAgAAAAhAJ7q5XTdAAAABgEAAA8AAAAAAAAAAAAAAAAA5QQAAGRycy9kb3ducmV2LnhtbFBLBQYA&#10;AAAABAAEAPMAAADvBQAAAAA=&#10;" filled="f" strokecolor="#243f60 [1604]" strokeweight=".25pt"/>
              </w:pict>
            </w:r>
          </w:p>
        </w:tc>
        <w:tc>
          <w:tcPr>
            <w:tcW w:w="1080" w:type="dxa"/>
            <w:shd w:val="clear" w:color="auto" w:fill="auto"/>
            <w:vAlign w:val="center"/>
          </w:tcPr>
          <w:p w:rsidR="00DB5F72" w:rsidRPr="00A54BF5" w:rsidRDefault="004B2735" w:rsidP="00DB5F72">
            <w:pPr>
              <w:tabs>
                <w:tab w:val="left" w:pos="620"/>
              </w:tabs>
              <w:rPr>
                <w:rFonts w:ascii="Arial" w:hAnsi="Arial" w:cs="Arial"/>
                <w:sz w:val="22"/>
                <w:szCs w:val="22"/>
              </w:rPr>
            </w:pPr>
            <w:r>
              <w:rPr>
                <w:rFonts w:ascii="Arial" w:hAnsi="Arial" w:cs="Arial"/>
                <w:noProof/>
              </w:rPr>
              <w:pict>
                <v:roundrect id="Rounded Rectangle 78" o:spid="_x0000_s1055" style="position:absolute;margin-left:10.25pt;margin-top:4.15pt;width:28.5pt;height:12.9pt;z-index:2520058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b8J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Fh9vwmLAgAAYgUAAA4AAAAAAAAAAAAAAAAALgIAAGRycy9lMm9Eb2MueG1sUEsBAi0AFAAG&#10;AAgAAAAhAHYidVbdAAAABgEAAA8AAAAAAAAAAAAAAAAA5QQAAGRycy9kb3ducmV2LnhtbFBLBQYA&#10;AAAABAAEAPMAAADvBQAAAAA=&#10;" filled="f" strokecolor="#243f60 [1604]" strokeweight=".25pt"/>
              </w:pict>
            </w:r>
          </w:p>
        </w:tc>
        <w:tc>
          <w:tcPr>
            <w:tcW w:w="1837" w:type="dxa"/>
            <w:shd w:val="clear" w:color="auto" w:fill="auto"/>
            <w:vAlign w:val="center"/>
          </w:tcPr>
          <w:p w:rsidR="00DB5F72" w:rsidRPr="00A54BF5" w:rsidRDefault="00DB5F72" w:rsidP="00DB5F72">
            <w:pPr>
              <w:rPr>
                <w:rFonts w:ascii="Arial" w:hAnsi="Arial" w:cs="Arial"/>
                <w:sz w:val="22"/>
                <w:szCs w:val="22"/>
              </w:rPr>
            </w:pPr>
          </w:p>
        </w:tc>
      </w:tr>
      <w:tr w:rsidR="00DB5F72" w:rsidRPr="00A54BF5" w:rsidTr="002274D7">
        <w:trPr>
          <w:trHeight w:val="575"/>
        </w:trPr>
        <w:tc>
          <w:tcPr>
            <w:tcW w:w="572" w:type="dxa"/>
            <w:shd w:val="clear" w:color="auto" w:fill="auto"/>
            <w:vAlign w:val="center"/>
          </w:tcPr>
          <w:p w:rsidR="00DB5F72" w:rsidRPr="00A54BF5" w:rsidRDefault="00DB5F72" w:rsidP="0079233B">
            <w:pPr>
              <w:pStyle w:val="ListParagraph"/>
              <w:numPr>
                <w:ilvl w:val="0"/>
                <w:numId w:val="1"/>
              </w:numPr>
              <w:rPr>
                <w:rFonts w:ascii="Arial" w:hAnsi="Arial" w:cs="Arial"/>
                <w:sz w:val="22"/>
                <w:szCs w:val="20"/>
              </w:rPr>
            </w:pPr>
          </w:p>
        </w:tc>
        <w:tc>
          <w:tcPr>
            <w:tcW w:w="4908" w:type="dxa"/>
            <w:gridSpan w:val="3"/>
            <w:shd w:val="clear" w:color="auto" w:fill="auto"/>
          </w:tcPr>
          <w:p w:rsidR="00DB5F72" w:rsidRPr="00A54BF5" w:rsidRDefault="00DB5F72" w:rsidP="00DB5F72">
            <w:pPr>
              <w:jc w:val="both"/>
              <w:rPr>
                <w:rFonts w:ascii="Arial" w:hAnsi="Arial" w:cs="Arial"/>
                <w:sz w:val="22"/>
                <w:szCs w:val="22"/>
              </w:rPr>
            </w:pPr>
            <w:r w:rsidRPr="00AD3C02">
              <w:rPr>
                <w:rFonts w:ascii="Arial" w:hAnsi="Arial" w:cs="Arial"/>
                <w:sz w:val="22"/>
                <w:szCs w:val="22"/>
              </w:rPr>
              <w:t>Select</w:t>
            </w:r>
            <w:r w:rsidR="008B2694">
              <w:rPr>
                <w:rFonts w:ascii="Arial" w:hAnsi="Arial" w:cs="Arial"/>
                <w:sz w:val="22"/>
                <w:szCs w:val="22"/>
              </w:rPr>
              <w:t>ed</w:t>
            </w:r>
            <w:r w:rsidRPr="00AD3C02">
              <w:rPr>
                <w:rFonts w:ascii="Arial" w:hAnsi="Arial" w:cs="Arial"/>
                <w:sz w:val="22"/>
                <w:szCs w:val="22"/>
              </w:rPr>
              <w:t xml:space="preserve"> the components for Common Source (CS) amplifier</w:t>
            </w:r>
          </w:p>
        </w:tc>
        <w:tc>
          <w:tcPr>
            <w:tcW w:w="1085" w:type="dxa"/>
            <w:shd w:val="clear" w:color="auto" w:fill="auto"/>
            <w:vAlign w:val="center"/>
          </w:tcPr>
          <w:p w:rsidR="00DB5F72" w:rsidRPr="00A54BF5" w:rsidRDefault="004B2735" w:rsidP="00DB5F72">
            <w:pPr>
              <w:tabs>
                <w:tab w:val="left" w:pos="620"/>
              </w:tabs>
              <w:rPr>
                <w:rFonts w:ascii="Arial" w:hAnsi="Arial" w:cs="Arial"/>
                <w:sz w:val="22"/>
                <w:szCs w:val="22"/>
              </w:rPr>
            </w:pPr>
            <w:r>
              <w:rPr>
                <w:rFonts w:ascii="Arial" w:hAnsi="Arial" w:cs="Arial"/>
                <w:noProof/>
              </w:rPr>
              <w:pict>
                <v:roundrect id="Rounded Rectangle 79" o:spid="_x0000_s1054" style="position:absolute;margin-left:6.95pt;margin-top:2.4pt;width:28.5pt;height:12.9pt;z-index:2520069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013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cc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AZDTXeLAgAAYgUAAA4AAAAAAAAAAAAAAAAALgIAAGRycy9lMm9Eb2MueG1sUEsBAi0AFAAG&#10;AAgAAAAhADoEqKvdAAAABgEAAA8AAAAAAAAAAAAAAAAA5QQAAGRycy9kb3ducmV2LnhtbFBLBQYA&#10;AAAABAAEAPMAAADvBQAAAAA=&#10;" filled="f" strokecolor="#243f60 [1604]" strokeweight=".25pt"/>
              </w:pict>
            </w:r>
          </w:p>
        </w:tc>
        <w:tc>
          <w:tcPr>
            <w:tcW w:w="1080" w:type="dxa"/>
            <w:shd w:val="clear" w:color="auto" w:fill="auto"/>
            <w:vAlign w:val="center"/>
          </w:tcPr>
          <w:p w:rsidR="00DB5F72" w:rsidRPr="00A54BF5" w:rsidRDefault="004B2735" w:rsidP="00DB5F72">
            <w:pPr>
              <w:tabs>
                <w:tab w:val="left" w:pos="620"/>
              </w:tabs>
              <w:rPr>
                <w:rFonts w:ascii="Arial" w:hAnsi="Arial" w:cs="Arial"/>
                <w:sz w:val="22"/>
                <w:szCs w:val="22"/>
              </w:rPr>
            </w:pPr>
            <w:r>
              <w:rPr>
                <w:rFonts w:ascii="Arial" w:hAnsi="Arial" w:cs="Arial"/>
                <w:noProof/>
              </w:rPr>
              <w:pict>
                <v:roundrect id="Rounded Rectangle 80" o:spid="_x0000_s1053" style="position:absolute;margin-left:9.35pt;margin-top:2.4pt;width:28.45pt;height:12.85pt;z-index:2520079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UJK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Nd1QkqKAgAAYgUAAA4AAAAAAAAAAAAAAAAALgIAAGRycy9lMm9Eb2MueG1sUEsBAi0AFAAG&#10;AAgAAAAhALGfH/reAAAABgEAAA8AAAAAAAAAAAAAAAAA5AQAAGRycy9kb3ducmV2LnhtbFBLBQYA&#10;AAAABAAEAPMAAADvBQAAAAA=&#10;" filled="f" strokecolor="#243f60 [1604]" strokeweight=".25pt"/>
              </w:pict>
            </w:r>
          </w:p>
        </w:tc>
        <w:tc>
          <w:tcPr>
            <w:tcW w:w="1837" w:type="dxa"/>
            <w:shd w:val="clear" w:color="auto" w:fill="auto"/>
            <w:vAlign w:val="center"/>
          </w:tcPr>
          <w:p w:rsidR="00DB5F72" w:rsidRPr="00A54BF5" w:rsidRDefault="00DB5F72" w:rsidP="00DB5F72">
            <w:pPr>
              <w:rPr>
                <w:rFonts w:ascii="Arial" w:hAnsi="Arial" w:cs="Arial"/>
                <w:sz w:val="22"/>
                <w:szCs w:val="22"/>
              </w:rPr>
            </w:pPr>
          </w:p>
        </w:tc>
      </w:tr>
      <w:tr w:rsidR="00AB4860" w:rsidRPr="00A54BF5" w:rsidTr="002274D7">
        <w:trPr>
          <w:trHeight w:val="575"/>
        </w:trPr>
        <w:tc>
          <w:tcPr>
            <w:tcW w:w="572" w:type="dxa"/>
            <w:shd w:val="clear" w:color="auto" w:fill="auto"/>
            <w:vAlign w:val="center"/>
          </w:tcPr>
          <w:p w:rsidR="00AB4860" w:rsidRPr="00A54BF5" w:rsidRDefault="00AB4860" w:rsidP="0079233B">
            <w:pPr>
              <w:pStyle w:val="ListParagraph"/>
              <w:numPr>
                <w:ilvl w:val="0"/>
                <w:numId w:val="1"/>
              </w:numPr>
              <w:rPr>
                <w:rFonts w:ascii="Arial" w:hAnsi="Arial" w:cs="Arial"/>
                <w:szCs w:val="20"/>
              </w:rPr>
            </w:pPr>
          </w:p>
        </w:tc>
        <w:tc>
          <w:tcPr>
            <w:tcW w:w="4908" w:type="dxa"/>
            <w:gridSpan w:val="3"/>
            <w:shd w:val="clear" w:color="auto" w:fill="auto"/>
          </w:tcPr>
          <w:p w:rsidR="00AB4860" w:rsidRPr="00DA7E7A" w:rsidRDefault="00AB4860" w:rsidP="00AB4860">
            <w:pPr>
              <w:jc w:val="both"/>
              <w:rPr>
                <w:rFonts w:ascii="Arial" w:hAnsi="Arial" w:cs="Arial"/>
              </w:rPr>
            </w:pPr>
            <w:r w:rsidRPr="00AD3C02">
              <w:rPr>
                <w:rFonts w:ascii="Arial" w:hAnsi="Arial" w:cs="Arial"/>
                <w:sz w:val="22"/>
                <w:szCs w:val="22"/>
              </w:rPr>
              <w:t>Implement</w:t>
            </w:r>
            <w:r w:rsidR="008B2694">
              <w:rPr>
                <w:rFonts w:ascii="Arial" w:hAnsi="Arial" w:cs="Arial"/>
                <w:sz w:val="22"/>
                <w:szCs w:val="22"/>
              </w:rPr>
              <w:t>ed</w:t>
            </w:r>
            <w:r w:rsidRPr="00AD3C02">
              <w:rPr>
                <w:rFonts w:ascii="Arial" w:hAnsi="Arial" w:cs="Arial"/>
                <w:sz w:val="22"/>
                <w:szCs w:val="22"/>
              </w:rPr>
              <w:t xml:space="preserve"> the circuit of Common Source (CS) amplifier</w:t>
            </w:r>
          </w:p>
        </w:tc>
        <w:tc>
          <w:tcPr>
            <w:tcW w:w="1085"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52" style="position:absolute;margin-left:7.55pt;margin-top:2.5pt;width:28.45pt;height:12.85pt;z-index:2520120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zb7igIAAGE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O5bNvuKAgAAYQUAAA4AAAAAAAAAAAAAAAAALgIAAGRycy9lMm9Eb2MueG1sUEsBAi0AFAAG&#10;AAgAAAAhAO/CmMzeAAAABgEAAA8AAAAAAAAAAAAAAAAA5AQAAGRycy9kb3ducmV2LnhtbFBLBQYA&#10;AAAABAAEAPMAAADvBQAAAAA=&#10;" filled="f" strokecolor="#243f60 [1604]" strokeweight=".25pt"/>
              </w:pict>
            </w:r>
          </w:p>
        </w:tc>
        <w:tc>
          <w:tcPr>
            <w:tcW w:w="1080"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51" style="position:absolute;margin-left:9.3pt;margin-top:2.5pt;width:28.45pt;height:12.85pt;z-index:2520130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LLX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w4XZQV&#10;DV3RM6xtqUr2TOQJuzKKnS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" filled="f" strokecolor="#243f60 [1604]" strokeweight=".25pt"/>
              </w:pict>
            </w:r>
          </w:p>
        </w:tc>
        <w:tc>
          <w:tcPr>
            <w:tcW w:w="1837" w:type="dxa"/>
            <w:shd w:val="clear" w:color="auto" w:fill="auto"/>
            <w:vAlign w:val="center"/>
          </w:tcPr>
          <w:p w:rsidR="00AB4860" w:rsidRPr="00A54BF5" w:rsidRDefault="00AB4860" w:rsidP="00AB4860">
            <w:pPr>
              <w:rPr>
                <w:rFonts w:ascii="Arial" w:hAnsi="Arial" w:cs="Arial"/>
              </w:rPr>
            </w:pPr>
          </w:p>
        </w:tc>
      </w:tr>
      <w:tr w:rsidR="00AB4860" w:rsidRPr="00A54BF5" w:rsidTr="002274D7">
        <w:trPr>
          <w:trHeight w:val="575"/>
        </w:trPr>
        <w:tc>
          <w:tcPr>
            <w:tcW w:w="572" w:type="dxa"/>
            <w:shd w:val="clear" w:color="auto" w:fill="auto"/>
            <w:vAlign w:val="center"/>
          </w:tcPr>
          <w:p w:rsidR="00AB4860" w:rsidRPr="00A54BF5" w:rsidRDefault="00AB4860" w:rsidP="0079233B">
            <w:pPr>
              <w:pStyle w:val="ListParagraph"/>
              <w:numPr>
                <w:ilvl w:val="0"/>
                <w:numId w:val="1"/>
              </w:numPr>
              <w:rPr>
                <w:rFonts w:ascii="Arial" w:hAnsi="Arial" w:cs="Arial"/>
                <w:szCs w:val="20"/>
              </w:rPr>
            </w:pPr>
          </w:p>
        </w:tc>
        <w:tc>
          <w:tcPr>
            <w:tcW w:w="4908" w:type="dxa"/>
            <w:gridSpan w:val="3"/>
            <w:shd w:val="clear" w:color="auto" w:fill="auto"/>
          </w:tcPr>
          <w:p w:rsidR="00AB4860" w:rsidRPr="00DA7E7A" w:rsidRDefault="00AB4860" w:rsidP="00AB4860">
            <w:pPr>
              <w:jc w:val="both"/>
              <w:rPr>
                <w:rFonts w:ascii="Arial" w:hAnsi="Arial" w:cs="Arial"/>
              </w:rPr>
            </w:pPr>
            <w:r w:rsidRPr="00AD3C02">
              <w:rPr>
                <w:rFonts w:ascii="Arial" w:hAnsi="Arial" w:cs="Arial"/>
                <w:sz w:val="22"/>
                <w:szCs w:val="22"/>
              </w:rPr>
              <w:t>Analyze</w:t>
            </w:r>
            <w:r w:rsidR="008B2694">
              <w:rPr>
                <w:rFonts w:ascii="Arial" w:hAnsi="Arial" w:cs="Arial"/>
                <w:sz w:val="22"/>
                <w:szCs w:val="22"/>
              </w:rPr>
              <w:t>d</w:t>
            </w:r>
            <w:r w:rsidRPr="00AD3C02">
              <w:rPr>
                <w:rFonts w:ascii="Arial" w:hAnsi="Arial" w:cs="Arial"/>
                <w:sz w:val="22"/>
                <w:szCs w:val="22"/>
              </w:rPr>
              <w:t xml:space="preserve"> the different parameter of Common Source (CS) amplifier</w:t>
            </w:r>
          </w:p>
        </w:tc>
        <w:tc>
          <w:tcPr>
            <w:tcW w:w="1085"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50" style="position:absolute;margin-left:8.5pt;margin-top:5pt;width:28.45pt;height:12.85pt;z-index:2520140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kCpigIAAGE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Km+QKmKAgAAYQUAAA4AAAAAAAAAAAAAAAAALgIAAGRycy9lMm9Eb2MueG1sUEsBAi0AFAAG&#10;AAgAAAAhAAStTf/eAAAABwEAAA8AAAAAAAAAAAAAAAAA5AQAAGRycy9kb3ducmV2LnhtbFBLBQYA&#10;AAAABAAEAPMAAADvBQAAAAA=&#10;" filled="f" strokecolor="#243f60 [1604]" strokeweight=".25pt"/>
              </w:pict>
            </w:r>
          </w:p>
        </w:tc>
        <w:tc>
          <w:tcPr>
            <w:tcW w:w="1080"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49" style="position:absolute;margin-left:9.5pt;margin-top:4.95pt;width:28.5pt;height:12.9pt;z-index:2520151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NQIjA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IyDUCIwCAABiBQAADgAAAAAAAAAAAAAAAAAuAgAAZHJzL2Uyb0RvYy54bWxQSwECLQAU&#10;AAYACAAAACEAqF3ln94AAAAGAQAADwAAAAAAAAAAAAAAAADmBAAAZHJzL2Rvd25yZXYueG1sUEsF&#10;BgAAAAAEAAQA8wAAAPEFAAAAAA==&#10;" filled="f" strokecolor="#243f60 [1604]" strokeweight=".25pt"/>
              </w:pict>
            </w:r>
          </w:p>
        </w:tc>
        <w:tc>
          <w:tcPr>
            <w:tcW w:w="1837" w:type="dxa"/>
            <w:shd w:val="clear" w:color="auto" w:fill="auto"/>
            <w:vAlign w:val="center"/>
          </w:tcPr>
          <w:p w:rsidR="00AB4860" w:rsidRPr="00A54BF5" w:rsidRDefault="00AB4860" w:rsidP="00AB4860">
            <w:pPr>
              <w:rPr>
                <w:rFonts w:ascii="Arial" w:hAnsi="Arial" w:cs="Arial"/>
              </w:rPr>
            </w:pPr>
          </w:p>
        </w:tc>
      </w:tr>
      <w:tr w:rsidR="00AB4860" w:rsidRPr="00A54BF5" w:rsidTr="002274D7">
        <w:trPr>
          <w:trHeight w:val="575"/>
        </w:trPr>
        <w:tc>
          <w:tcPr>
            <w:tcW w:w="572" w:type="dxa"/>
            <w:shd w:val="clear" w:color="auto" w:fill="auto"/>
            <w:vAlign w:val="center"/>
          </w:tcPr>
          <w:p w:rsidR="00AB4860" w:rsidRPr="00A54BF5" w:rsidRDefault="00AB4860" w:rsidP="0079233B">
            <w:pPr>
              <w:pStyle w:val="ListParagraph"/>
              <w:numPr>
                <w:ilvl w:val="0"/>
                <w:numId w:val="1"/>
              </w:numPr>
              <w:rPr>
                <w:rFonts w:ascii="Arial" w:hAnsi="Arial" w:cs="Arial"/>
                <w:szCs w:val="20"/>
              </w:rPr>
            </w:pPr>
          </w:p>
        </w:tc>
        <w:tc>
          <w:tcPr>
            <w:tcW w:w="4908" w:type="dxa"/>
            <w:gridSpan w:val="3"/>
            <w:shd w:val="clear" w:color="auto" w:fill="auto"/>
          </w:tcPr>
          <w:p w:rsidR="00AB4860" w:rsidRPr="00DA7E7A" w:rsidRDefault="00AB4860" w:rsidP="00AB4860">
            <w:pPr>
              <w:jc w:val="both"/>
              <w:rPr>
                <w:rFonts w:ascii="Arial" w:hAnsi="Arial" w:cs="Arial"/>
              </w:rPr>
            </w:pPr>
            <w:r w:rsidRPr="00AD3C02">
              <w:rPr>
                <w:rFonts w:ascii="Arial" w:hAnsi="Arial" w:cs="Arial"/>
                <w:sz w:val="22"/>
                <w:szCs w:val="22"/>
              </w:rPr>
              <w:t>Monitor</w:t>
            </w:r>
            <w:r w:rsidR="008B2694">
              <w:rPr>
                <w:rFonts w:ascii="Arial" w:hAnsi="Arial" w:cs="Arial"/>
                <w:sz w:val="22"/>
                <w:szCs w:val="22"/>
              </w:rPr>
              <w:t>ed</w:t>
            </w:r>
            <w:r w:rsidRPr="00AD3C02">
              <w:rPr>
                <w:rFonts w:ascii="Arial" w:hAnsi="Arial" w:cs="Arial"/>
                <w:sz w:val="22"/>
                <w:szCs w:val="22"/>
              </w:rPr>
              <w:t xml:space="preserve"> the Output waveform on oscilloscope</w:t>
            </w:r>
          </w:p>
        </w:tc>
        <w:tc>
          <w:tcPr>
            <w:tcW w:w="1085"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48" style="position:absolute;margin-left:8.8pt;margin-top:3.4pt;width:28.5pt;height:12.9pt;z-index:252016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" filled="f" strokecolor="#243f60 [1604]" strokeweight=".25pt"/>
              </w:pict>
            </w:r>
          </w:p>
        </w:tc>
        <w:tc>
          <w:tcPr>
            <w:tcW w:w="1080"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47" style="position:absolute;margin-left:9.5pt;margin-top:3.4pt;width:28.5pt;height:12.9pt;z-index:252017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4nV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LKaxUa31Bdo/2bXrdx7FWPVBOh3/WA85pOYeh+aKQyAcDyfzfD7HGB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pqOJ1YoCAABiBQAADgAAAAAAAAAAAAAAAAAuAgAAZHJzL2Uyb0RvYy54bWxQSwECLQAUAAYA&#10;CAAAACEA7P7NSt0AAAAGAQAADwAAAAAAAAAAAAAAAADkBAAAZHJzL2Rvd25yZXYueG1sUEsFBgAA&#10;AAAEAAQA8wAAAO4FAAAAAA==&#10;" filled="f" strokecolor="#243f60 [1604]" strokeweight=".25pt"/>
              </w:pict>
            </w:r>
          </w:p>
        </w:tc>
        <w:tc>
          <w:tcPr>
            <w:tcW w:w="1837" w:type="dxa"/>
            <w:shd w:val="clear" w:color="auto" w:fill="auto"/>
            <w:vAlign w:val="center"/>
          </w:tcPr>
          <w:p w:rsidR="00AB4860" w:rsidRPr="00A54BF5" w:rsidRDefault="00AB4860" w:rsidP="00AB4860">
            <w:pPr>
              <w:rPr>
                <w:rFonts w:ascii="Arial" w:hAnsi="Arial" w:cs="Arial"/>
              </w:rPr>
            </w:pPr>
          </w:p>
        </w:tc>
      </w:tr>
      <w:tr w:rsidR="00AB4860" w:rsidRPr="00A54BF5" w:rsidTr="002274D7">
        <w:trPr>
          <w:trHeight w:val="575"/>
        </w:trPr>
        <w:tc>
          <w:tcPr>
            <w:tcW w:w="572" w:type="dxa"/>
            <w:shd w:val="clear" w:color="auto" w:fill="auto"/>
            <w:vAlign w:val="center"/>
          </w:tcPr>
          <w:p w:rsidR="00AB4860" w:rsidRPr="00A54BF5" w:rsidRDefault="00AB4860" w:rsidP="0079233B">
            <w:pPr>
              <w:pStyle w:val="ListParagraph"/>
              <w:numPr>
                <w:ilvl w:val="0"/>
                <w:numId w:val="1"/>
              </w:numPr>
              <w:rPr>
                <w:rFonts w:ascii="Arial" w:hAnsi="Arial" w:cs="Arial"/>
                <w:szCs w:val="20"/>
              </w:rPr>
            </w:pPr>
          </w:p>
        </w:tc>
        <w:tc>
          <w:tcPr>
            <w:tcW w:w="4908" w:type="dxa"/>
            <w:gridSpan w:val="3"/>
            <w:shd w:val="clear" w:color="auto" w:fill="auto"/>
          </w:tcPr>
          <w:p w:rsidR="00AB4860" w:rsidRPr="00DA7E7A" w:rsidRDefault="00AB4860" w:rsidP="00AB4860">
            <w:pPr>
              <w:jc w:val="both"/>
              <w:rPr>
                <w:rFonts w:ascii="Arial" w:hAnsi="Arial" w:cs="Arial"/>
              </w:rPr>
            </w:pPr>
            <w:r w:rsidRPr="00AD3C02">
              <w:rPr>
                <w:rFonts w:ascii="Arial" w:hAnsi="Arial" w:cs="Arial"/>
                <w:sz w:val="22"/>
                <w:szCs w:val="22"/>
              </w:rPr>
              <w:t>Dr</w:t>
            </w:r>
            <w:r w:rsidR="008B2694">
              <w:rPr>
                <w:rFonts w:ascii="Arial" w:hAnsi="Arial" w:cs="Arial"/>
                <w:sz w:val="22"/>
                <w:szCs w:val="22"/>
              </w:rPr>
              <w:t>e</w:t>
            </w:r>
            <w:r w:rsidRPr="00AD3C02">
              <w:rPr>
                <w:rFonts w:ascii="Arial" w:hAnsi="Arial" w:cs="Arial"/>
                <w:sz w:val="22"/>
                <w:szCs w:val="22"/>
              </w:rPr>
              <w:t xml:space="preserve">w the characteristic curves of Common Source (CS) amplifier </w:t>
            </w:r>
          </w:p>
        </w:tc>
        <w:tc>
          <w:tcPr>
            <w:tcW w:w="1085"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46" style="position:absolute;margin-left:7.35pt;margin-top:3.6pt;width:28.5pt;height:12.9pt;z-index:2520181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I2ltb4sCAABiBQAADgAAAAAAAAAAAAAAAAAuAgAAZHJzL2Uyb0RvYy54bWxQSwECLQAUAAYA&#10;CAAAACEAaCO9e9wAAAAGAQAADwAAAAAAAAAAAAAAAADlBAAAZHJzL2Rvd25yZXYueG1sUEsFBgAA&#10;AAAEAAQA8wAAAO4FAAAAAA==&#10;" filled="f" strokecolor="#243f60 [1604]" strokeweight=".25pt"/>
              </w:pict>
            </w:r>
          </w:p>
        </w:tc>
        <w:tc>
          <w:tcPr>
            <w:tcW w:w="1080"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45" style="position:absolute;margin-left:9.7pt;margin-top:3.05pt;width:28.5pt;height:12.9pt;z-index:252019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20o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Gt9tKIsCAABiBQAADgAAAAAAAAAAAAAAAAAuAgAAZHJzL2Uyb0RvYy54bWxQSwECLQAUAAYA&#10;CAAAACEAG+EUK9wAAAAGAQAADwAAAAAAAAAAAAAAAADlBAAAZHJzL2Rvd25yZXYueG1sUEsFBgAA&#10;AAAEAAQA8wAAAO4FAAAAAA==&#10;" filled="f" strokecolor="#243f60 [1604]" strokeweight=".25pt"/>
              </w:pict>
            </w:r>
          </w:p>
        </w:tc>
        <w:tc>
          <w:tcPr>
            <w:tcW w:w="1837" w:type="dxa"/>
            <w:shd w:val="clear" w:color="auto" w:fill="auto"/>
            <w:vAlign w:val="center"/>
          </w:tcPr>
          <w:p w:rsidR="00AB4860" w:rsidRPr="00A54BF5" w:rsidRDefault="00AB4860" w:rsidP="00AB4860">
            <w:pPr>
              <w:rPr>
                <w:rFonts w:ascii="Arial" w:hAnsi="Arial" w:cs="Arial"/>
              </w:rPr>
            </w:pPr>
          </w:p>
        </w:tc>
      </w:tr>
      <w:tr w:rsidR="00AB4860" w:rsidRPr="00A54BF5" w:rsidTr="002274D7">
        <w:trPr>
          <w:trHeight w:val="575"/>
        </w:trPr>
        <w:tc>
          <w:tcPr>
            <w:tcW w:w="572" w:type="dxa"/>
            <w:shd w:val="clear" w:color="auto" w:fill="auto"/>
            <w:vAlign w:val="center"/>
          </w:tcPr>
          <w:p w:rsidR="00AB4860" w:rsidRPr="00A54BF5" w:rsidRDefault="00AB4860" w:rsidP="0079233B">
            <w:pPr>
              <w:pStyle w:val="ListParagraph"/>
              <w:numPr>
                <w:ilvl w:val="0"/>
                <w:numId w:val="1"/>
              </w:numPr>
              <w:rPr>
                <w:rFonts w:ascii="Arial" w:hAnsi="Arial" w:cs="Arial"/>
                <w:szCs w:val="20"/>
              </w:rPr>
            </w:pPr>
          </w:p>
        </w:tc>
        <w:tc>
          <w:tcPr>
            <w:tcW w:w="4908" w:type="dxa"/>
            <w:gridSpan w:val="3"/>
            <w:shd w:val="clear" w:color="auto" w:fill="auto"/>
          </w:tcPr>
          <w:p w:rsidR="00AB4860" w:rsidRPr="00DA7E7A" w:rsidRDefault="00AB4860" w:rsidP="00AB4860">
            <w:pPr>
              <w:jc w:val="both"/>
              <w:rPr>
                <w:rFonts w:ascii="Arial" w:hAnsi="Arial" w:cs="Arial"/>
              </w:rPr>
            </w:pPr>
            <w:r w:rsidRPr="000B438D">
              <w:rPr>
                <w:rFonts w:ascii="Arial" w:hAnsi="Arial" w:cs="Arial"/>
                <w:sz w:val="22"/>
                <w:szCs w:val="22"/>
              </w:rPr>
              <w:t>Kep</w:t>
            </w:r>
            <w:r w:rsidR="008B2694">
              <w:rPr>
                <w:rFonts w:ascii="Arial" w:hAnsi="Arial" w:cs="Arial"/>
                <w:sz w:val="22"/>
                <w:szCs w:val="22"/>
              </w:rPr>
              <w:t>t</w:t>
            </w:r>
            <w:r w:rsidRPr="000B438D">
              <w:rPr>
                <w:rFonts w:ascii="Arial" w:hAnsi="Arial" w:cs="Arial"/>
                <w:sz w:val="22"/>
                <w:szCs w:val="22"/>
              </w:rPr>
              <w:t xml:space="preserve"> the variable resistor or potentiometer in maximum resistance position so that no triggering is applied to TRIAC and hence the TRIAC will be in cutoff mode.</w:t>
            </w:r>
          </w:p>
        </w:tc>
        <w:tc>
          <w:tcPr>
            <w:tcW w:w="1085"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44" style="position:absolute;margin-left:7.8pt;margin-top:4.7pt;width:28.5pt;height:12.9pt;z-index:252020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xn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IYlbGeLAgAAYgUAAA4AAAAAAAAAAAAAAAAALgIAAGRycy9lMm9Eb2MueG1sUEsBAi0AFAAG&#10;AAgAAAAhAJ7q5XTdAAAABgEAAA8AAAAAAAAAAAAAAAAA5QQAAGRycy9kb3ducmV2LnhtbFBLBQYA&#10;AAAABAAEAPMAAADvBQAAAAA=&#10;" filled="f" strokecolor="#243f60 [1604]" strokeweight=".25pt"/>
              </w:pict>
            </w:r>
          </w:p>
        </w:tc>
        <w:tc>
          <w:tcPr>
            <w:tcW w:w="1080" w:type="dxa"/>
            <w:shd w:val="clear" w:color="auto" w:fill="auto"/>
            <w:vAlign w:val="center"/>
          </w:tcPr>
          <w:p w:rsidR="00AB4860" w:rsidRPr="00206480" w:rsidRDefault="004B2735" w:rsidP="00AB4860">
            <w:pPr>
              <w:tabs>
                <w:tab w:val="left" w:pos="620"/>
              </w:tabs>
              <w:rPr>
                <w:rFonts w:ascii="Arial" w:hAnsi="Arial" w:cs="Arial"/>
                <w:noProof/>
              </w:rPr>
            </w:pPr>
            <w:r>
              <w:rPr>
                <w:rFonts w:ascii="Arial" w:hAnsi="Arial" w:cs="Arial"/>
                <w:noProof/>
              </w:rPr>
              <w:pict>
                <v:roundrect id="_x0000_s1043" style="position:absolute;margin-left:10.25pt;margin-top:4.15pt;width:28.5pt;height:12.9pt;z-index:252021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CkGsvPjAIAAGIFAAAOAAAAAAAAAAAAAAAAAC4CAABkcnMvZTJvRG9jLnhtbFBLAQItABQA&#10;BgAIAAAAIQB2InVW3QAAAAYBAAAPAAAAAAAAAAAAAAAAAOYEAABkcnMvZG93bnJldi54bWxQSwUG&#10;AAAAAAQABADzAAAA8AUAAAAA&#10;" filled="f" strokecolor="#243f60 [1604]" strokeweight=".25pt"/>
              </w:pict>
            </w:r>
          </w:p>
        </w:tc>
        <w:tc>
          <w:tcPr>
            <w:tcW w:w="1837" w:type="dxa"/>
            <w:shd w:val="clear" w:color="auto" w:fill="auto"/>
            <w:vAlign w:val="center"/>
          </w:tcPr>
          <w:p w:rsidR="00AB4860" w:rsidRPr="00A54BF5" w:rsidRDefault="00AB4860" w:rsidP="00AB4860">
            <w:pPr>
              <w:rPr>
                <w:rFonts w:ascii="Arial" w:hAnsi="Arial" w:cs="Arial"/>
              </w:rPr>
            </w:pPr>
          </w:p>
        </w:tc>
      </w:tr>
      <w:tr w:rsidR="006B5E44" w:rsidRPr="00A54BF5" w:rsidTr="002274D7">
        <w:trPr>
          <w:trHeight w:val="575"/>
        </w:trPr>
        <w:tc>
          <w:tcPr>
            <w:tcW w:w="572" w:type="dxa"/>
            <w:shd w:val="clear" w:color="auto" w:fill="auto"/>
            <w:vAlign w:val="center"/>
          </w:tcPr>
          <w:p w:rsidR="006B5E44" w:rsidRPr="00A54BF5" w:rsidRDefault="006B5E44" w:rsidP="0079233B">
            <w:pPr>
              <w:pStyle w:val="ListParagraph"/>
              <w:numPr>
                <w:ilvl w:val="0"/>
                <w:numId w:val="1"/>
              </w:numPr>
              <w:rPr>
                <w:rFonts w:ascii="Arial" w:hAnsi="Arial" w:cs="Arial"/>
                <w:szCs w:val="20"/>
              </w:rPr>
            </w:pPr>
          </w:p>
        </w:tc>
        <w:tc>
          <w:tcPr>
            <w:tcW w:w="4908" w:type="dxa"/>
            <w:gridSpan w:val="3"/>
            <w:shd w:val="clear" w:color="auto" w:fill="auto"/>
          </w:tcPr>
          <w:p w:rsidR="006B5E44" w:rsidRPr="00DA7E7A" w:rsidRDefault="006B5E44" w:rsidP="006B5E44">
            <w:pPr>
              <w:jc w:val="both"/>
              <w:rPr>
                <w:rFonts w:ascii="Arial" w:hAnsi="Arial" w:cs="Arial"/>
              </w:rPr>
            </w:pPr>
            <w:r w:rsidRPr="000B438D">
              <w:rPr>
                <w:rFonts w:ascii="Arial" w:hAnsi="Arial" w:cs="Arial"/>
                <w:sz w:val="22"/>
                <w:szCs w:val="22"/>
              </w:rPr>
              <w:t>Turn</w:t>
            </w:r>
            <w:r w:rsidR="008B2694">
              <w:rPr>
                <w:rFonts w:ascii="Arial" w:hAnsi="Arial" w:cs="Arial"/>
                <w:sz w:val="22"/>
                <w:szCs w:val="22"/>
              </w:rPr>
              <w:t>ed</w:t>
            </w:r>
            <w:r w:rsidRPr="000B438D">
              <w:rPr>
                <w:rFonts w:ascii="Arial" w:hAnsi="Arial" w:cs="Arial"/>
                <w:sz w:val="22"/>
                <w:szCs w:val="22"/>
              </w:rPr>
              <w:t xml:space="preserve"> ON the power supply of the circuit and observe. Var</w:t>
            </w:r>
            <w:r w:rsidR="008B2694">
              <w:rPr>
                <w:rFonts w:ascii="Arial" w:hAnsi="Arial" w:cs="Arial"/>
                <w:sz w:val="22"/>
                <w:szCs w:val="22"/>
              </w:rPr>
              <w:t>ied</w:t>
            </w:r>
            <w:r w:rsidRPr="000B438D">
              <w:rPr>
                <w:rFonts w:ascii="Arial" w:hAnsi="Arial" w:cs="Arial"/>
                <w:sz w:val="22"/>
                <w:szCs w:val="22"/>
              </w:rPr>
              <w:t xml:space="preserve"> the potentiometer position slowly so that the capacitor starts charging at the time constant determined by the values of R1 and R2.</w:t>
            </w:r>
          </w:p>
        </w:tc>
        <w:tc>
          <w:tcPr>
            <w:tcW w:w="1085"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42" style="position:absolute;margin-left:7.55pt;margin-top:2.5pt;width:28.45pt;height:12.85pt;z-index:25202739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aayigIAAGIFAAAOAAAAZHJzL2Uyb0RvYy54bWysVN9P2zAQfp+0/8Hy+0hT2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IjRprKKAgAAYgUAAA4AAAAAAAAAAAAAAAAALgIAAGRycy9lMm9Eb2MueG1sUEsBAi0AFAAG&#10;AAgAAAAhAO/CmMzeAAAABgEAAA8AAAAAAAAAAAAAAAAA5AQAAGRycy9kb3ducmV2LnhtbFBLBQYA&#10;AAAABAAEAPMAAADvBQAAAAA=&#10;" filled="f" strokecolor="#243f60 [1604]" strokeweight=".25pt"/>
              </w:pict>
            </w:r>
          </w:p>
        </w:tc>
        <w:tc>
          <w:tcPr>
            <w:tcW w:w="1080"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41" style="position:absolute;margin-left:9.3pt;margin-top:2.5pt;width:28.45pt;height:12.85pt;z-index:25202841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Ig6x2uKAgAAYgUAAA4AAAAAAAAAAAAAAAAALgIAAGRycy9lMm9Eb2MueG1sUEsBAi0AFAAG&#10;AAgAAAAhAP1FM8PeAAAABgEAAA8AAAAAAAAAAAAAAAAA5AQAAGRycy9kb3ducmV2LnhtbFBLBQYA&#10;AAAABAAEAPMAAADvBQAAAAA=&#10;" filled="f" strokecolor="#243f60 [1604]" strokeweight=".25pt"/>
              </w:pict>
            </w:r>
          </w:p>
        </w:tc>
        <w:tc>
          <w:tcPr>
            <w:tcW w:w="1837" w:type="dxa"/>
            <w:shd w:val="clear" w:color="auto" w:fill="auto"/>
            <w:vAlign w:val="center"/>
          </w:tcPr>
          <w:p w:rsidR="006B5E44" w:rsidRPr="00A54BF5" w:rsidRDefault="006B5E44" w:rsidP="006B5E44">
            <w:pPr>
              <w:rPr>
                <w:rFonts w:ascii="Arial" w:hAnsi="Arial" w:cs="Arial"/>
              </w:rPr>
            </w:pPr>
          </w:p>
        </w:tc>
      </w:tr>
      <w:tr w:rsidR="006B5E44" w:rsidRPr="00A54BF5" w:rsidTr="002274D7">
        <w:trPr>
          <w:trHeight w:val="575"/>
        </w:trPr>
        <w:tc>
          <w:tcPr>
            <w:tcW w:w="572" w:type="dxa"/>
            <w:shd w:val="clear" w:color="auto" w:fill="auto"/>
            <w:vAlign w:val="center"/>
          </w:tcPr>
          <w:p w:rsidR="006B5E44" w:rsidRPr="00A54BF5" w:rsidRDefault="006B5E44" w:rsidP="0079233B">
            <w:pPr>
              <w:pStyle w:val="ListParagraph"/>
              <w:numPr>
                <w:ilvl w:val="0"/>
                <w:numId w:val="1"/>
              </w:numPr>
              <w:rPr>
                <w:rFonts w:ascii="Arial" w:hAnsi="Arial" w:cs="Arial"/>
                <w:szCs w:val="20"/>
              </w:rPr>
            </w:pPr>
          </w:p>
        </w:tc>
        <w:tc>
          <w:tcPr>
            <w:tcW w:w="4908" w:type="dxa"/>
            <w:gridSpan w:val="3"/>
            <w:shd w:val="clear" w:color="auto" w:fill="auto"/>
          </w:tcPr>
          <w:p w:rsidR="006B5E44" w:rsidRPr="00DA7E7A" w:rsidRDefault="006B5E44" w:rsidP="006B5E44">
            <w:pPr>
              <w:jc w:val="both"/>
              <w:rPr>
                <w:rFonts w:ascii="Arial" w:hAnsi="Arial" w:cs="Arial"/>
              </w:rPr>
            </w:pPr>
            <w:r w:rsidRPr="000B438D">
              <w:rPr>
                <w:rFonts w:ascii="Arial" w:hAnsi="Arial" w:cs="Arial"/>
                <w:sz w:val="22"/>
                <w:szCs w:val="22"/>
              </w:rPr>
              <w:t>Once the voltage across the capacitor is more than the break over voltage of the DIAC, DIAC starts conducting. Thus, the capacitor starts discharging towards the gate terminal of TRIAC through DIAC.</w:t>
            </w:r>
          </w:p>
        </w:tc>
        <w:tc>
          <w:tcPr>
            <w:tcW w:w="1085"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40" style="position:absolute;margin-left:8.5pt;margin-top:5pt;width:28.45pt;height:12.85pt;z-index:25202944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" filled="f" strokecolor="#243f60 [1604]" strokeweight=".25pt"/>
              </w:pict>
            </w:r>
          </w:p>
        </w:tc>
        <w:tc>
          <w:tcPr>
            <w:tcW w:w="1080"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9" style="position:absolute;margin-left:9.5pt;margin-top:4.95pt;width:28.5pt;height:12.9pt;z-index:2520304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6DO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fR6DOiwIAAGIFAAAOAAAAAAAAAAAAAAAAAC4CAABkcnMvZTJvRG9jLnhtbFBLAQItABQA&#10;BgAIAAAAIQCoXeWf3gAAAAYBAAAPAAAAAAAAAAAAAAAAAOUEAABkcnMvZG93bnJldi54bWxQSwUG&#10;AAAAAAQABADzAAAA8AUAAAAA&#10;" filled="f" strokecolor="#243f60 [1604]" strokeweight=".25pt"/>
              </w:pict>
            </w:r>
          </w:p>
        </w:tc>
        <w:tc>
          <w:tcPr>
            <w:tcW w:w="1837" w:type="dxa"/>
            <w:shd w:val="clear" w:color="auto" w:fill="auto"/>
            <w:vAlign w:val="center"/>
          </w:tcPr>
          <w:p w:rsidR="006B5E44" w:rsidRPr="00A54BF5" w:rsidRDefault="006B5E44" w:rsidP="006B5E44">
            <w:pPr>
              <w:rPr>
                <w:rFonts w:ascii="Arial" w:hAnsi="Arial" w:cs="Arial"/>
              </w:rPr>
            </w:pPr>
          </w:p>
        </w:tc>
      </w:tr>
      <w:tr w:rsidR="006B5E44" w:rsidRPr="00A54BF5" w:rsidTr="002274D7">
        <w:trPr>
          <w:trHeight w:val="575"/>
        </w:trPr>
        <w:tc>
          <w:tcPr>
            <w:tcW w:w="572" w:type="dxa"/>
            <w:shd w:val="clear" w:color="auto" w:fill="auto"/>
            <w:vAlign w:val="center"/>
          </w:tcPr>
          <w:p w:rsidR="006B5E44" w:rsidRPr="00A54BF5" w:rsidRDefault="006B5E44" w:rsidP="0079233B">
            <w:pPr>
              <w:pStyle w:val="ListParagraph"/>
              <w:numPr>
                <w:ilvl w:val="0"/>
                <w:numId w:val="1"/>
              </w:numPr>
              <w:rPr>
                <w:rFonts w:ascii="Arial" w:hAnsi="Arial" w:cs="Arial"/>
                <w:szCs w:val="20"/>
              </w:rPr>
            </w:pPr>
          </w:p>
        </w:tc>
        <w:tc>
          <w:tcPr>
            <w:tcW w:w="4908" w:type="dxa"/>
            <w:gridSpan w:val="3"/>
            <w:shd w:val="clear" w:color="auto" w:fill="auto"/>
          </w:tcPr>
          <w:p w:rsidR="006B5E44" w:rsidRPr="00DA7E7A" w:rsidRDefault="006B5E44" w:rsidP="006B5E44">
            <w:pPr>
              <w:jc w:val="both"/>
              <w:rPr>
                <w:rFonts w:ascii="Arial" w:hAnsi="Arial" w:cs="Arial"/>
              </w:rPr>
            </w:pPr>
            <w:r w:rsidRPr="000B438D">
              <w:rPr>
                <w:rFonts w:ascii="Arial" w:hAnsi="Arial" w:cs="Arial"/>
                <w:sz w:val="22"/>
                <w:szCs w:val="22"/>
              </w:rPr>
              <w:t>Therefore, TRIAC starts conducting and hence the main current starts flowing into the fan through the closed path formed by TRIAC.</w:t>
            </w:r>
          </w:p>
        </w:tc>
        <w:tc>
          <w:tcPr>
            <w:tcW w:w="1085"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8" style="position:absolute;margin-left:8.8pt;margin-top:3.4pt;width:28.5pt;height:12.9pt;z-index:2520314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" filled="f" strokecolor="#243f60 [1604]" strokeweight=".25pt"/>
              </w:pict>
            </w:r>
          </w:p>
        </w:tc>
        <w:tc>
          <w:tcPr>
            <w:tcW w:w="1080"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7" style="position:absolute;margin-left:9.5pt;margin-top:3.4pt;width:28.5pt;height:12.9pt;z-index:2520325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uwq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2B7D&#10;NH6jR9iZSlTkEbvHzFYJspjG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FMFZDw94SAXYbuglSmpwvz96j/ZIV9RS0uKcldT/2jEnKFE/DBL5Wz6dxsFMl+lsMcaLO9dszjVm&#10;p68BP1OOW8XyJEb7oE6idKBfcCWsYlRUMcMxdkl5cKfLdejmH5cKF6tVMsNhtCzcmSfLI3jsaqTZ&#10;8+GFOdsTMiCT7+E0k6x4Q8nONnoaWO0CyCbx9bWvfb9xkBNx+qUTN8X5PVm9rsblH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EyO7CqLAgAAYgUAAA4AAAAAAAAAAAAAAAAALgIAAGRycy9lMm9Eb2MueG1sUEsBAi0AFAAG&#10;AAgAAAAhAOz+zUrdAAAABgEAAA8AAAAAAAAAAAAAAAAA5QQAAGRycy9kb3ducmV2LnhtbFBLBQYA&#10;AAAABAAEAPMAAADvBQAAAAA=&#10;" filled="f" strokecolor="#243f60 [1604]" strokeweight=".25pt"/>
              </w:pict>
            </w:r>
          </w:p>
        </w:tc>
        <w:tc>
          <w:tcPr>
            <w:tcW w:w="1837" w:type="dxa"/>
            <w:shd w:val="clear" w:color="auto" w:fill="auto"/>
            <w:vAlign w:val="center"/>
          </w:tcPr>
          <w:p w:rsidR="006B5E44" w:rsidRPr="00A54BF5" w:rsidRDefault="006B5E44" w:rsidP="006B5E44">
            <w:pPr>
              <w:rPr>
                <w:rFonts w:ascii="Arial" w:hAnsi="Arial" w:cs="Arial"/>
              </w:rPr>
            </w:pPr>
          </w:p>
        </w:tc>
      </w:tr>
      <w:tr w:rsidR="006B5E44" w:rsidRPr="00A54BF5" w:rsidTr="002274D7">
        <w:trPr>
          <w:trHeight w:val="575"/>
        </w:trPr>
        <w:tc>
          <w:tcPr>
            <w:tcW w:w="572" w:type="dxa"/>
            <w:shd w:val="clear" w:color="auto" w:fill="auto"/>
            <w:vAlign w:val="center"/>
          </w:tcPr>
          <w:p w:rsidR="006B5E44" w:rsidRPr="00A54BF5" w:rsidRDefault="006B5E44" w:rsidP="0079233B">
            <w:pPr>
              <w:pStyle w:val="ListParagraph"/>
              <w:numPr>
                <w:ilvl w:val="0"/>
                <w:numId w:val="1"/>
              </w:numPr>
              <w:rPr>
                <w:rFonts w:ascii="Arial" w:hAnsi="Arial" w:cs="Arial"/>
                <w:szCs w:val="20"/>
              </w:rPr>
            </w:pPr>
          </w:p>
        </w:tc>
        <w:tc>
          <w:tcPr>
            <w:tcW w:w="4908" w:type="dxa"/>
            <w:gridSpan w:val="3"/>
            <w:shd w:val="clear" w:color="auto" w:fill="auto"/>
          </w:tcPr>
          <w:p w:rsidR="006B5E44" w:rsidRPr="00DA7E7A" w:rsidRDefault="006B5E44" w:rsidP="006B5E44">
            <w:pPr>
              <w:jc w:val="both"/>
              <w:rPr>
                <w:rFonts w:ascii="Arial" w:hAnsi="Arial" w:cs="Arial"/>
              </w:rPr>
            </w:pPr>
            <w:r w:rsidRPr="000B438D">
              <w:rPr>
                <w:rFonts w:ascii="Arial" w:hAnsi="Arial" w:cs="Arial"/>
                <w:sz w:val="22"/>
                <w:szCs w:val="22"/>
              </w:rPr>
              <w:t>By varying the potentiometer R2, the rate at which capacitor is going to be charged get varied this means that if the resistance is less, the capacitor will charge at a faster rate so the earlier will be the conduction of TRIAC.</w:t>
            </w:r>
          </w:p>
        </w:tc>
        <w:tc>
          <w:tcPr>
            <w:tcW w:w="1085"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6" style="position:absolute;margin-left:7.35pt;margin-top:3.6pt;width:28.5pt;height:12.9pt;z-index:2520335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ASsB5UigIAAGIFAAAOAAAAAAAAAAAAAAAAAC4CAABkcnMvZTJvRG9jLnhtbFBLAQItABQABgAI&#10;AAAAIQBoI7173AAAAAYBAAAPAAAAAAAAAAAAAAAAAOQEAABkcnMvZG93bnJldi54bWxQSwUGAAAA&#10;AAQABADzAAAA7QUAAAAA&#10;" filled="f" strokecolor="#243f60 [1604]" strokeweight=".25pt"/>
              </w:pict>
            </w:r>
          </w:p>
        </w:tc>
        <w:tc>
          <w:tcPr>
            <w:tcW w:w="1080"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5" style="position:absolute;margin-left:9.7pt;margin-top:3.05pt;width:28.5pt;height:12.9pt;z-index:2520345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gjXjA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" filled="f" strokecolor="#243f60 [1604]" strokeweight=".25pt"/>
              </w:pict>
            </w:r>
          </w:p>
        </w:tc>
        <w:tc>
          <w:tcPr>
            <w:tcW w:w="1837" w:type="dxa"/>
            <w:shd w:val="clear" w:color="auto" w:fill="auto"/>
            <w:vAlign w:val="center"/>
          </w:tcPr>
          <w:p w:rsidR="006B5E44" w:rsidRPr="00A54BF5" w:rsidRDefault="006B5E44" w:rsidP="006B5E44">
            <w:pPr>
              <w:rPr>
                <w:rFonts w:ascii="Arial" w:hAnsi="Arial" w:cs="Arial"/>
              </w:rPr>
            </w:pPr>
          </w:p>
        </w:tc>
      </w:tr>
      <w:tr w:rsidR="006B5E44" w:rsidRPr="00A54BF5" w:rsidTr="002274D7">
        <w:trPr>
          <w:trHeight w:val="575"/>
        </w:trPr>
        <w:tc>
          <w:tcPr>
            <w:tcW w:w="572" w:type="dxa"/>
            <w:shd w:val="clear" w:color="auto" w:fill="auto"/>
            <w:vAlign w:val="center"/>
          </w:tcPr>
          <w:p w:rsidR="006B5E44" w:rsidRPr="00A54BF5" w:rsidRDefault="006B5E44" w:rsidP="0079233B">
            <w:pPr>
              <w:pStyle w:val="ListParagraph"/>
              <w:numPr>
                <w:ilvl w:val="0"/>
                <w:numId w:val="1"/>
              </w:numPr>
              <w:rPr>
                <w:rFonts w:ascii="Arial" w:hAnsi="Arial" w:cs="Arial"/>
                <w:szCs w:val="20"/>
              </w:rPr>
            </w:pPr>
          </w:p>
        </w:tc>
        <w:tc>
          <w:tcPr>
            <w:tcW w:w="4908" w:type="dxa"/>
            <w:gridSpan w:val="3"/>
            <w:shd w:val="clear" w:color="auto" w:fill="auto"/>
          </w:tcPr>
          <w:p w:rsidR="006B5E44" w:rsidRPr="00DA7E7A" w:rsidRDefault="006B5E44" w:rsidP="006B5E44">
            <w:pPr>
              <w:jc w:val="both"/>
              <w:rPr>
                <w:rFonts w:ascii="Arial" w:hAnsi="Arial" w:cs="Arial"/>
              </w:rPr>
            </w:pPr>
            <w:r w:rsidRPr="000B438D">
              <w:rPr>
                <w:rFonts w:ascii="Arial" w:hAnsi="Arial" w:cs="Arial"/>
                <w:sz w:val="22"/>
                <w:szCs w:val="22"/>
              </w:rPr>
              <w:t>As the potentiometer resistance gradually increases, the conduction angle of TRIAC will be reduced. Hence the average power across the load will be varied.</w:t>
            </w:r>
          </w:p>
        </w:tc>
        <w:tc>
          <w:tcPr>
            <w:tcW w:w="1085"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4" style="position:absolute;margin-left:7.8pt;margin-top:4.7pt;width:28.5pt;height:12.9pt;z-index:2520355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Pqp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" filled="f" strokecolor="#243f60 [1604]" strokeweight=".25pt"/>
              </w:pict>
            </w:r>
          </w:p>
        </w:tc>
        <w:tc>
          <w:tcPr>
            <w:tcW w:w="1080"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3" style="position:absolute;margin-left:10.25pt;margin-top:4.15pt;width:28.5pt;height:12.9pt;z-index:2520366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J/tjAIAAGI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DpUJ/tjAIAAGIFAAAOAAAAAAAAAAAAAAAAAC4CAABkcnMvZTJvRG9jLnhtbFBLAQItABQA&#10;BgAIAAAAIQB2InVW3QAAAAYBAAAPAAAAAAAAAAAAAAAAAOYEAABkcnMvZG93bnJldi54bWxQSwUG&#10;AAAAAAQABADzAAAA8AUAAAAA&#10;" filled="f" strokecolor="#243f60 [1604]" strokeweight=".25pt"/>
              </w:pict>
            </w:r>
          </w:p>
        </w:tc>
        <w:tc>
          <w:tcPr>
            <w:tcW w:w="1837" w:type="dxa"/>
            <w:shd w:val="clear" w:color="auto" w:fill="auto"/>
            <w:vAlign w:val="center"/>
          </w:tcPr>
          <w:p w:rsidR="006B5E44" w:rsidRPr="00A54BF5" w:rsidRDefault="006B5E44" w:rsidP="006B5E44">
            <w:pPr>
              <w:rPr>
                <w:rFonts w:ascii="Arial" w:hAnsi="Arial" w:cs="Arial"/>
              </w:rPr>
            </w:pPr>
          </w:p>
        </w:tc>
      </w:tr>
      <w:tr w:rsidR="006B5E44" w:rsidRPr="00A54BF5" w:rsidTr="002274D7">
        <w:trPr>
          <w:trHeight w:val="575"/>
        </w:trPr>
        <w:tc>
          <w:tcPr>
            <w:tcW w:w="572" w:type="dxa"/>
            <w:shd w:val="clear" w:color="auto" w:fill="auto"/>
            <w:vAlign w:val="center"/>
          </w:tcPr>
          <w:p w:rsidR="006B5E44" w:rsidRPr="00A54BF5" w:rsidRDefault="006B5E44" w:rsidP="0079233B">
            <w:pPr>
              <w:pStyle w:val="ListParagraph"/>
              <w:numPr>
                <w:ilvl w:val="0"/>
                <w:numId w:val="1"/>
              </w:numPr>
              <w:rPr>
                <w:rFonts w:ascii="Arial" w:hAnsi="Arial" w:cs="Arial"/>
                <w:szCs w:val="20"/>
              </w:rPr>
            </w:pPr>
          </w:p>
        </w:tc>
        <w:tc>
          <w:tcPr>
            <w:tcW w:w="4908" w:type="dxa"/>
            <w:gridSpan w:val="3"/>
            <w:shd w:val="clear" w:color="auto" w:fill="auto"/>
          </w:tcPr>
          <w:p w:rsidR="006B5E44" w:rsidRPr="00DA7E7A" w:rsidRDefault="006B5E44" w:rsidP="006B5E44">
            <w:pPr>
              <w:jc w:val="both"/>
              <w:rPr>
                <w:rFonts w:ascii="Arial" w:hAnsi="Arial" w:cs="Arial"/>
              </w:rPr>
            </w:pPr>
            <w:r w:rsidRPr="000B438D">
              <w:rPr>
                <w:rFonts w:ascii="Arial" w:hAnsi="Arial" w:cs="Arial"/>
                <w:sz w:val="22"/>
                <w:szCs w:val="22"/>
              </w:rPr>
              <w:t>Due to the bidirectional control capability of both TRIAC and DIAC, it is possible to control the firing angle of the TRIAC in both positive and negative peaks of the input.</w:t>
            </w:r>
          </w:p>
        </w:tc>
        <w:tc>
          <w:tcPr>
            <w:tcW w:w="1085"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2" style="position:absolute;margin-left:6.95pt;margin-top:2.4pt;width:28.5pt;height:12.9pt;z-index:2520376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m2T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NuPM&#10;ipa+0QNsbKUq9kDdE3ZtFFucx0Z1zhdk/+jucbh5EmPVO41t/Kd62C41dz82V+0Ck/R4Os/nc4oh&#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dubZOLAgAAYgUAAA4AAAAAAAAAAAAAAAAALgIAAGRycy9lMm9Eb2MueG1sUEsBAi0AFAAG&#10;AAgAAAAhADoEqKvdAAAABgEAAA8AAAAAAAAAAAAAAAAA5QQAAGRycy9kb3ducmV2LnhtbFBLBQYA&#10;AAAABAAEAPMAAADvBQAAAAA=&#10;" filled="f" strokecolor="#243f60 [1604]" strokeweight=".25pt"/>
              </w:pict>
            </w:r>
          </w:p>
        </w:tc>
        <w:tc>
          <w:tcPr>
            <w:tcW w:w="1080" w:type="dxa"/>
            <w:shd w:val="clear" w:color="auto" w:fill="auto"/>
            <w:vAlign w:val="center"/>
          </w:tcPr>
          <w:p w:rsidR="006B5E44" w:rsidRPr="00206480" w:rsidRDefault="004B2735" w:rsidP="006B5E44">
            <w:pPr>
              <w:tabs>
                <w:tab w:val="left" w:pos="620"/>
              </w:tabs>
              <w:rPr>
                <w:rFonts w:ascii="Arial" w:hAnsi="Arial" w:cs="Arial"/>
                <w:noProof/>
              </w:rPr>
            </w:pPr>
            <w:r>
              <w:rPr>
                <w:rFonts w:ascii="Arial" w:hAnsi="Arial" w:cs="Arial"/>
                <w:noProof/>
              </w:rPr>
              <w:pict>
                <v:roundrect id="_x0000_s1031" style="position:absolute;margin-left:9.35pt;margin-top:2.4pt;width:28.45pt;height:12.85pt;z-index:2520386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SxigIAAGI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N+tdLGKAgAAYgUAAA4AAAAAAAAAAAAAAAAALgIAAGRycy9lMm9Eb2MueG1sUEsBAi0AFAAG&#10;AAgAAAAhALGfH/reAAAABgEAAA8AAAAAAAAAAAAAAAAA5AQAAGRycy9kb3ducmV2LnhtbFBLBQYA&#10;AAAABAAEAPMAAADvBQAAAAA=&#10;" filled="f" strokecolor="#243f60 [1604]" strokeweight=".25pt"/>
              </w:pict>
            </w:r>
          </w:p>
        </w:tc>
        <w:tc>
          <w:tcPr>
            <w:tcW w:w="1837" w:type="dxa"/>
            <w:shd w:val="clear" w:color="auto" w:fill="auto"/>
            <w:vAlign w:val="center"/>
          </w:tcPr>
          <w:p w:rsidR="006B5E44" w:rsidRPr="00A54BF5" w:rsidRDefault="006B5E44" w:rsidP="006B5E44">
            <w:pPr>
              <w:rPr>
                <w:rFonts w:ascii="Arial" w:hAnsi="Arial" w:cs="Arial"/>
              </w:rPr>
            </w:pPr>
          </w:p>
        </w:tc>
      </w:tr>
      <w:tr w:rsidR="006B5E44" w:rsidRPr="00A54BF5" w:rsidTr="003245D8">
        <w:trPr>
          <w:trHeight w:val="677"/>
        </w:trPr>
        <w:tc>
          <w:tcPr>
            <w:tcW w:w="4324" w:type="dxa"/>
            <w:gridSpan w:val="3"/>
            <w:shd w:val="clear" w:color="auto" w:fill="auto"/>
            <w:vAlign w:val="center"/>
          </w:tcPr>
          <w:p w:rsidR="006B5E44" w:rsidRPr="00A54BF5" w:rsidRDefault="004B2735" w:rsidP="006B5E44">
            <w:pPr>
              <w:rPr>
                <w:rFonts w:ascii="Arial" w:hAnsi="Arial" w:cs="Arial"/>
                <w:b/>
                <w:sz w:val="20"/>
                <w:szCs w:val="20"/>
              </w:rPr>
            </w:pPr>
            <w:r>
              <w:rPr>
                <w:rFonts w:ascii="Arial" w:hAnsi="Arial" w:cs="Arial"/>
                <w:b/>
                <w:noProof/>
                <w:sz w:val="20"/>
                <w:szCs w:val="20"/>
              </w:rPr>
              <w:pict>
                <v:rect id="Rectangle 43" o:spid="_x0000_s1030" style="position:absolute;margin-left:70.7pt;margin-top:2.2pt;width:14pt;height:9.5pt;z-index:2520263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B5E44" w:rsidRPr="00A54BF5">
              <w:rPr>
                <w:rFonts w:ascii="Arial" w:hAnsi="Arial" w:cs="Arial"/>
                <w:b/>
                <w:sz w:val="20"/>
                <w:szCs w:val="20"/>
              </w:rPr>
              <w:t xml:space="preserve">Competent </w:t>
            </w:r>
          </w:p>
        </w:tc>
        <w:tc>
          <w:tcPr>
            <w:tcW w:w="5158" w:type="dxa"/>
            <w:gridSpan w:val="4"/>
            <w:shd w:val="clear" w:color="auto" w:fill="auto"/>
            <w:vAlign w:val="center"/>
          </w:tcPr>
          <w:p w:rsidR="006B5E44" w:rsidRPr="00A54BF5" w:rsidRDefault="004B2735" w:rsidP="006B5E44">
            <w:pPr>
              <w:rPr>
                <w:rFonts w:ascii="Arial" w:hAnsi="Arial" w:cs="Arial"/>
                <w:b/>
                <w:sz w:val="20"/>
                <w:szCs w:val="20"/>
              </w:rPr>
            </w:pPr>
            <w:r>
              <w:rPr>
                <w:rFonts w:ascii="Arial" w:hAnsi="Arial" w:cs="Arial"/>
                <w:b/>
                <w:noProof/>
                <w:sz w:val="20"/>
                <w:szCs w:val="20"/>
              </w:rPr>
              <w:pict>
                <v:rect id="Rectangle 91" o:spid="_x0000_s1029" style="position:absolute;margin-left:98.35pt;margin-top:1pt;width:14pt;height:9.5pt;z-index:2520253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w:r>
            <w:r w:rsidR="006B5E44" w:rsidRPr="00A54BF5">
              <w:rPr>
                <w:rFonts w:ascii="Arial" w:hAnsi="Arial" w:cs="Arial"/>
                <w:b/>
                <w:sz w:val="20"/>
                <w:szCs w:val="20"/>
              </w:rPr>
              <w:t xml:space="preserve">Not Yet Competent </w:t>
            </w:r>
          </w:p>
        </w:tc>
      </w:tr>
    </w:tbl>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Default="00C05385" w:rsidP="00C05385">
      <w:pPr>
        <w:jc w:val="center"/>
        <w:rPr>
          <w:rFonts w:ascii="Arial" w:hAnsi="Arial" w:cs="Arial"/>
          <w:b/>
          <w:sz w:val="32"/>
        </w:rPr>
      </w:pPr>
    </w:p>
    <w:p w:rsidR="00C62232" w:rsidRDefault="00C62232" w:rsidP="00C05385">
      <w:pPr>
        <w:jc w:val="center"/>
        <w:rPr>
          <w:rFonts w:ascii="Arial" w:hAnsi="Arial" w:cs="Arial"/>
          <w:b/>
          <w:sz w:val="32"/>
        </w:rPr>
      </w:pPr>
    </w:p>
    <w:p w:rsidR="00C62232" w:rsidRDefault="00C62232" w:rsidP="00C05385">
      <w:pPr>
        <w:jc w:val="center"/>
        <w:rPr>
          <w:rFonts w:ascii="Arial" w:hAnsi="Arial" w:cs="Arial"/>
          <w:b/>
          <w:sz w:val="32"/>
        </w:rPr>
      </w:pPr>
    </w:p>
    <w:p w:rsidR="00C62232" w:rsidRDefault="00C62232" w:rsidP="00C05385">
      <w:pPr>
        <w:jc w:val="center"/>
        <w:rPr>
          <w:rFonts w:ascii="Arial" w:hAnsi="Arial" w:cs="Arial"/>
          <w:b/>
          <w:sz w:val="32"/>
        </w:rPr>
      </w:pPr>
    </w:p>
    <w:p w:rsidR="00C62232" w:rsidRDefault="00C62232" w:rsidP="00C05385">
      <w:pPr>
        <w:jc w:val="center"/>
        <w:rPr>
          <w:rFonts w:ascii="Arial" w:hAnsi="Arial" w:cs="Arial"/>
          <w:b/>
          <w:sz w:val="32"/>
        </w:rPr>
      </w:pPr>
    </w:p>
    <w:p w:rsidR="00C62232" w:rsidRDefault="00C62232" w:rsidP="00C05385">
      <w:pPr>
        <w:jc w:val="cente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tblPr>
      <w:tblGrid>
        <w:gridCol w:w="1591"/>
        <w:gridCol w:w="7877"/>
      </w:tblGrid>
      <w:tr w:rsidR="00783765" w:rsidRPr="00206480" w:rsidTr="008173FE">
        <w:trPr>
          <w:trHeight w:val="620"/>
          <w:jc w:val="center"/>
        </w:trPr>
        <w:tc>
          <w:tcPr>
            <w:tcW w:w="1591" w:type="dxa"/>
            <w:vAlign w:val="center"/>
          </w:tcPr>
          <w:p w:rsidR="00783765" w:rsidRPr="00206480" w:rsidRDefault="00783765" w:rsidP="00783765">
            <w:pPr>
              <w:rPr>
                <w:rFonts w:ascii="Arial" w:hAnsi="Arial" w:cs="Arial"/>
                <w:b/>
                <w:sz w:val="22"/>
              </w:rPr>
            </w:pPr>
            <w:r w:rsidRPr="00206480">
              <w:rPr>
                <w:rFonts w:ascii="Arial" w:hAnsi="Arial" w:cs="Arial"/>
                <w:b/>
                <w:sz w:val="22"/>
              </w:rPr>
              <w:t>Qualification</w:t>
            </w:r>
          </w:p>
        </w:tc>
        <w:tc>
          <w:tcPr>
            <w:tcW w:w="7877" w:type="dxa"/>
            <w:vAlign w:val="center"/>
          </w:tcPr>
          <w:p w:rsidR="00783765" w:rsidRPr="001C46D7" w:rsidRDefault="001C46D7" w:rsidP="001C46D7">
            <w:pPr>
              <w:rPr>
                <w:rFonts w:ascii="Arial" w:hAnsi="Arial"/>
              </w:rPr>
            </w:pPr>
            <w:r>
              <w:rPr>
                <w:rFonts w:ascii="Arial" w:eastAsiaTheme="majorEastAsia" w:hAnsi="Arial"/>
                <w:b/>
              </w:rPr>
              <w:t>National Vocational Certificate Level 3 in Instrumentation Technology</w:t>
            </w:r>
          </w:p>
        </w:tc>
      </w:tr>
      <w:tr w:rsidR="00783765" w:rsidRPr="00206480" w:rsidTr="00280AF3">
        <w:trPr>
          <w:trHeight w:val="264"/>
          <w:jc w:val="center"/>
        </w:trPr>
        <w:tc>
          <w:tcPr>
            <w:tcW w:w="1591" w:type="dxa"/>
            <w:vAlign w:val="center"/>
          </w:tcPr>
          <w:p w:rsidR="00783765" w:rsidRPr="00206480" w:rsidRDefault="00783765" w:rsidP="00783765">
            <w:pPr>
              <w:rPr>
                <w:rFonts w:ascii="Arial" w:hAnsi="Arial" w:cs="Arial"/>
                <w:b/>
                <w:sz w:val="22"/>
              </w:rPr>
            </w:pPr>
            <w:r w:rsidRPr="00206480">
              <w:rPr>
                <w:rFonts w:ascii="Arial" w:hAnsi="Arial" w:cs="Arial"/>
                <w:b/>
                <w:sz w:val="22"/>
              </w:rPr>
              <w:t>Competency Standard</w:t>
            </w:r>
          </w:p>
        </w:tc>
        <w:tc>
          <w:tcPr>
            <w:tcW w:w="7877" w:type="dxa"/>
            <w:vAlign w:val="center"/>
          </w:tcPr>
          <w:p w:rsidR="00357D24" w:rsidRPr="00B331FA" w:rsidRDefault="00357D24" w:rsidP="0079233B">
            <w:pPr>
              <w:pStyle w:val="ListParagraph"/>
              <w:numPr>
                <w:ilvl w:val="0"/>
                <w:numId w:val="11"/>
              </w:numPr>
              <w:rPr>
                <w:rFonts w:ascii="Arial" w:hAnsi="Arial" w:cs="Arial"/>
              </w:rPr>
            </w:pPr>
            <w:r w:rsidRPr="00B331FA">
              <w:rPr>
                <w:rFonts w:ascii="Arial" w:hAnsi="Arial" w:cs="Arial"/>
              </w:rPr>
              <w:t>Identify Basic Electronics Components</w:t>
            </w:r>
          </w:p>
          <w:p w:rsidR="00357D24" w:rsidRPr="00B331FA" w:rsidRDefault="00357D24" w:rsidP="0079233B">
            <w:pPr>
              <w:pStyle w:val="ListParagraph"/>
              <w:numPr>
                <w:ilvl w:val="0"/>
                <w:numId w:val="11"/>
              </w:numPr>
              <w:rPr>
                <w:rFonts w:ascii="Arial" w:hAnsi="Arial" w:cs="Arial"/>
              </w:rPr>
            </w:pPr>
            <w:r w:rsidRPr="00B331FA">
              <w:rPr>
                <w:rFonts w:ascii="Arial" w:hAnsi="Arial" w:cs="Arial"/>
              </w:rPr>
              <w:t>Carry out Diode Application</w:t>
            </w:r>
          </w:p>
          <w:p w:rsidR="00357D24" w:rsidRPr="00B331FA" w:rsidRDefault="00357D24" w:rsidP="0079233B">
            <w:pPr>
              <w:pStyle w:val="ListParagraph"/>
              <w:numPr>
                <w:ilvl w:val="0"/>
                <w:numId w:val="11"/>
              </w:numPr>
              <w:rPr>
                <w:rFonts w:ascii="Arial" w:hAnsi="Arial" w:cs="Arial"/>
              </w:rPr>
            </w:pPr>
            <w:r w:rsidRPr="00B331FA">
              <w:rPr>
                <w:rFonts w:ascii="Arial" w:hAnsi="Arial" w:cs="Arial"/>
              </w:rPr>
              <w:t>Implement Bipolar Junction Transistor (BJT) in Different Applications</w:t>
            </w:r>
          </w:p>
          <w:p w:rsidR="00357D24" w:rsidRPr="00B331FA" w:rsidRDefault="00357D24" w:rsidP="0079233B">
            <w:pPr>
              <w:pStyle w:val="ListParagraph"/>
              <w:numPr>
                <w:ilvl w:val="0"/>
                <w:numId w:val="11"/>
              </w:numPr>
              <w:rPr>
                <w:rFonts w:ascii="Arial" w:hAnsi="Arial" w:cs="Arial"/>
              </w:rPr>
            </w:pPr>
            <w:r w:rsidRPr="00B331FA">
              <w:rPr>
                <w:rFonts w:ascii="Arial" w:hAnsi="Arial" w:cs="Arial"/>
              </w:rPr>
              <w:t>Implement Field Effect Transistor (FET) in Different Applications</w:t>
            </w:r>
          </w:p>
          <w:p w:rsidR="00783765" w:rsidRPr="00357D24" w:rsidRDefault="00357D24" w:rsidP="0079233B">
            <w:pPr>
              <w:pStyle w:val="ListParagraph"/>
              <w:numPr>
                <w:ilvl w:val="0"/>
                <w:numId w:val="11"/>
              </w:numPr>
              <w:rPr>
                <w:rFonts w:ascii="Arial" w:hAnsi="Arial" w:cs="Arial"/>
              </w:rPr>
            </w:pPr>
            <w:r w:rsidRPr="00357D24">
              <w:rPr>
                <w:rFonts w:ascii="Arial" w:hAnsi="Arial" w:cs="Arial"/>
              </w:rPr>
              <w:t>Implement Thyristor Family in Various Application</w:t>
            </w:r>
          </w:p>
        </w:tc>
      </w:tr>
      <w:tr w:rsidR="00783765" w:rsidRPr="00206480" w:rsidTr="003D30DF">
        <w:trPr>
          <w:trHeight w:val="605"/>
          <w:jc w:val="center"/>
        </w:trPr>
        <w:tc>
          <w:tcPr>
            <w:tcW w:w="1591" w:type="dxa"/>
            <w:vAlign w:val="center"/>
          </w:tcPr>
          <w:p w:rsidR="00783765" w:rsidRPr="00206480" w:rsidRDefault="00783765" w:rsidP="00783765">
            <w:pPr>
              <w:rPr>
                <w:rFonts w:ascii="Arial" w:hAnsi="Arial" w:cs="Arial"/>
                <w:b/>
              </w:rPr>
            </w:pPr>
            <w:r w:rsidRPr="00206480">
              <w:rPr>
                <w:rFonts w:ascii="Arial" w:hAnsi="Arial" w:cs="Arial"/>
                <w:b/>
                <w:sz w:val="22"/>
              </w:rPr>
              <w:t>Purpose of Assessment</w:t>
            </w:r>
          </w:p>
        </w:tc>
        <w:tc>
          <w:tcPr>
            <w:tcW w:w="7877" w:type="dxa"/>
            <w:vAlign w:val="center"/>
          </w:tcPr>
          <w:p w:rsidR="00783765" w:rsidRPr="00206480" w:rsidRDefault="00156794" w:rsidP="00783765">
            <w:pPr>
              <w:rPr>
                <w:rFonts w:ascii="Arial" w:hAnsi="Arial" w:cs="Arial"/>
                <w:sz w:val="20"/>
              </w:rPr>
            </w:pPr>
            <w:r>
              <w:rPr>
                <w:rFonts w:ascii="Arial" w:hAnsi="Arial" w:cs="Arial"/>
                <w:sz w:val="22"/>
              </w:rPr>
              <w:t>Summative</w:t>
            </w:r>
            <w:r w:rsidR="00783765" w:rsidRPr="00206480">
              <w:rPr>
                <w:rFonts w:ascii="Arial" w:hAnsi="Arial" w:cs="Arial"/>
                <w:sz w:val="22"/>
              </w:rPr>
              <w:t xml:space="preserve"> Assessment</w:t>
            </w:r>
          </w:p>
        </w:tc>
      </w:tr>
      <w:tr w:rsidR="00783765" w:rsidRPr="00206480" w:rsidTr="003D30DF">
        <w:trPr>
          <w:trHeight w:val="1055"/>
          <w:jc w:val="center"/>
        </w:trPr>
        <w:tc>
          <w:tcPr>
            <w:tcW w:w="1591" w:type="dxa"/>
            <w:vAlign w:val="center"/>
          </w:tcPr>
          <w:p w:rsidR="00783765" w:rsidRPr="00206480" w:rsidRDefault="00783765" w:rsidP="00783765">
            <w:pPr>
              <w:rPr>
                <w:rFonts w:ascii="Arial" w:hAnsi="Arial" w:cs="Arial"/>
                <w:b/>
                <w:sz w:val="22"/>
              </w:rPr>
            </w:pPr>
            <w:r w:rsidRPr="00206480">
              <w:rPr>
                <w:rFonts w:ascii="Arial" w:hAnsi="Arial" w:cs="Arial"/>
                <w:b/>
                <w:sz w:val="22"/>
              </w:rPr>
              <w:t xml:space="preserve">Candidate Details </w:t>
            </w:r>
          </w:p>
        </w:tc>
        <w:tc>
          <w:tcPr>
            <w:tcW w:w="7877" w:type="dxa"/>
          </w:tcPr>
          <w:p w:rsidR="00783765" w:rsidRPr="00206480" w:rsidRDefault="00783765" w:rsidP="00783765">
            <w:pPr>
              <w:spacing w:before="240"/>
              <w:rPr>
                <w:rFonts w:ascii="Arial" w:hAnsi="Arial" w:cs="Arial"/>
              </w:rPr>
            </w:pPr>
            <w:r w:rsidRPr="00206480">
              <w:rPr>
                <w:rFonts w:ascii="Arial" w:hAnsi="Arial" w:cs="Arial"/>
                <w:sz w:val="20"/>
              </w:rPr>
              <w:t>Name:______________________________________________________________</w:t>
            </w:r>
          </w:p>
          <w:p w:rsidR="00783765" w:rsidRPr="00206480" w:rsidRDefault="00783765" w:rsidP="00783765">
            <w:pPr>
              <w:rPr>
                <w:rFonts w:ascii="Arial" w:hAnsi="Arial" w:cs="Arial"/>
              </w:rPr>
            </w:pPr>
          </w:p>
          <w:p w:rsidR="00783765" w:rsidRPr="00206480" w:rsidRDefault="00783765" w:rsidP="00783765">
            <w:pPr>
              <w:rPr>
                <w:rFonts w:ascii="Arial" w:hAnsi="Arial" w:cs="Arial"/>
                <w:sz w:val="20"/>
              </w:rPr>
            </w:pPr>
            <w:r w:rsidRPr="00206480">
              <w:rPr>
                <w:rFonts w:ascii="Arial" w:hAnsi="Arial" w:cs="Arial"/>
                <w:sz w:val="20"/>
              </w:rPr>
              <w:t>Registration/Roll Number: _________________   Candidate Signature:___________</w:t>
            </w:r>
          </w:p>
        </w:tc>
      </w:tr>
      <w:tr w:rsidR="00783765" w:rsidRPr="00206480" w:rsidTr="003D30DF">
        <w:trPr>
          <w:trHeight w:val="1883"/>
          <w:jc w:val="center"/>
        </w:trPr>
        <w:tc>
          <w:tcPr>
            <w:tcW w:w="1591" w:type="dxa"/>
            <w:vAlign w:val="center"/>
          </w:tcPr>
          <w:p w:rsidR="00783765" w:rsidRPr="00206480" w:rsidRDefault="00783765" w:rsidP="00783765">
            <w:pPr>
              <w:rPr>
                <w:rFonts w:ascii="Arial" w:hAnsi="Arial" w:cs="Arial"/>
                <w:b/>
                <w:sz w:val="22"/>
              </w:rPr>
            </w:pPr>
            <w:r w:rsidRPr="00206480">
              <w:rPr>
                <w:rFonts w:ascii="Arial" w:hAnsi="Arial" w:cs="Arial"/>
                <w:b/>
                <w:sz w:val="22"/>
              </w:rPr>
              <w:t>Assessment Outcome</w:t>
            </w:r>
          </w:p>
        </w:tc>
        <w:tc>
          <w:tcPr>
            <w:tcW w:w="7877" w:type="dxa"/>
          </w:tcPr>
          <w:p w:rsidR="00783765" w:rsidRPr="00206480" w:rsidRDefault="00783765" w:rsidP="00783765">
            <w:pPr>
              <w:rPr>
                <w:rFonts w:ascii="Arial" w:hAnsi="Arial" w:cs="Arial"/>
                <w:sz w:val="10"/>
              </w:rPr>
            </w:pPr>
          </w:p>
          <w:p w:rsidR="00783765" w:rsidRPr="00206480" w:rsidRDefault="00783765" w:rsidP="00783765">
            <w:pPr>
              <w:rPr>
                <w:rFonts w:ascii="Arial" w:hAnsi="Arial" w:cs="Arial"/>
                <w:sz w:val="8"/>
              </w:rPr>
            </w:pPr>
          </w:p>
          <w:p w:rsidR="00783765" w:rsidRPr="00206480" w:rsidRDefault="004B2735" w:rsidP="00783765">
            <w:pPr>
              <w:rPr>
                <w:rFonts w:ascii="Arial" w:hAnsi="Arial" w:cs="Arial"/>
                <w:b/>
                <w:sz w:val="20"/>
              </w:rPr>
            </w:pPr>
            <w:r>
              <w:rPr>
                <w:rFonts w:ascii="Arial" w:hAnsi="Arial" w:cs="Arial"/>
                <w:b/>
                <w:noProof/>
                <w:sz w:val="20"/>
              </w:rPr>
              <w:pict>
                <v:rect id="Rectangle 1" o:spid="_x0000_s1028" style="position:absolute;margin-left:69.2pt;margin-top:.15pt;width:14pt;height:9.5pt;z-index:251889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rPr>
              <w:pict>
                <v:rect id="Rectangle 2" o:spid="_x0000_s1027" style="position:absolute;margin-left:291.15pt;margin-top:-.4pt;width:14pt;height:9.5pt;z-index:251890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783765" w:rsidRPr="00206480">
              <w:rPr>
                <w:rFonts w:ascii="Arial" w:hAnsi="Arial" w:cs="Arial"/>
                <w:b/>
                <w:sz w:val="20"/>
              </w:rPr>
              <w:t xml:space="preserve">COMPETENT                                        NOT YETCOMPETENT    </w:t>
            </w:r>
          </w:p>
          <w:p w:rsidR="00783765" w:rsidRPr="00206480" w:rsidRDefault="00783765" w:rsidP="00783765">
            <w:pPr>
              <w:rPr>
                <w:rFonts w:ascii="Arial" w:hAnsi="Arial" w:cs="Arial"/>
                <w:b/>
                <w:sz w:val="20"/>
              </w:rPr>
            </w:pPr>
          </w:p>
          <w:p w:rsidR="00783765" w:rsidRPr="00206480" w:rsidRDefault="00783765" w:rsidP="00783765">
            <w:pPr>
              <w:rPr>
                <w:rFonts w:ascii="Arial" w:hAnsi="Arial" w:cs="Arial"/>
                <w:b/>
                <w:sz w:val="20"/>
              </w:rPr>
            </w:pPr>
            <w:r w:rsidRPr="00206480">
              <w:rPr>
                <w:rFonts w:ascii="Arial" w:hAnsi="Arial" w:cs="Arial"/>
                <w:sz w:val="20"/>
              </w:rPr>
              <w:t>Name of the Assessor:________________________________________________</w:t>
            </w:r>
          </w:p>
          <w:p w:rsidR="00783765" w:rsidRPr="00206480" w:rsidRDefault="00783765" w:rsidP="00783765">
            <w:pPr>
              <w:rPr>
                <w:rFonts w:ascii="Arial" w:hAnsi="Arial" w:cs="Arial"/>
                <w:b/>
                <w:sz w:val="20"/>
              </w:rPr>
            </w:pPr>
          </w:p>
          <w:p w:rsidR="00783765" w:rsidRPr="00206480" w:rsidRDefault="00783765" w:rsidP="00783765">
            <w:pPr>
              <w:rPr>
                <w:rFonts w:ascii="Arial" w:hAnsi="Arial" w:cs="Arial"/>
                <w:b/>
                <w:sz w:val="20"/>
              </w:rPr>
            </w:pPr>
            <w:r w:rsidRPr="00206480">
              <w:rPr>
                <w:rFonts w:ascii="Arial" w:hAnsi="Arial" w:cs="Arial"/>
                <w:sz w:val="20"/>
              </w:rPr>
              <w:t>Assessor’s code:____________________________________________________</w:t>
            </w:r>
          </w:p>
          <w:p w:rsidR="00783765" w:rsidRPr="00206480" w:rsidRDefault="00783765" w:rsidP="00783765">
            <w:pPr>
              <w:rPr>
                <w:rFonts w:ascii="Arial" w:hAnsi="Arial" w:cs="Arial"/>
                <w:b/>
                <w:sz w:val="20"/>
              </w:rPr>
            </w:pPr>
          </w:p>
          <w:p w:rsidR="00783765" w:rsidRPr="00206480" w:rsidRDefault="00783765" w:rsidP="00783765">
            <w:pPr>
              <w:rPr>
                <w:rFonts w:ascii="Arial" w:hAnsi="Arial" w:cs="Arial"/>
                <w:sz w:val="20"/>
              </w:rPr>
            </w:pPr>
            <w:r w:rsidRPr="00206480">
              <w:rPr>
                <w:rFonts w:ascii="Arial" w:hAnsi="Arial" w:cs="Arial"/>
                <w:sz w:val="20"/>
              </w:rPr>
              <w:t>Signature of the Assessor:_______________________</w:t>
            </w:r>
          </w:p>
        </w:tc>
      </w:tr>
    </w:tbl>
    <w:p w:rsidR="00425267" w:rsidRDefault="00425267" w:rsidP="00C05385">
      <w:pPr>
        <w:rPr>
          <w:rFonts w:ascii="Arial" w:hAnsi="Arial" w:cs="Arial"/>
        </w:rPr>
      </w:pPr>
    </w:p>
    <w:tbl>
      <w:tblPr>
        <w:tblStyle w:val="TableGrid"/>
        <w:tblW w:w="9450" w:type="dxa"/>
        <w:tblInd w:w="-72" w:type="dxa"/>
        <w:tblLook w:val="04A0"/>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Pr="00206480" w:rsidRDefault="00C05385" w:rsidP="00C05385">
      <w:pPr>
        <w:rPr>
          <w:rFonts w:ascii="Arial" w:hAnsi="Arial" w:cs="Arial"/>
        </w:rPr>
      </w:pPr>
    </w:p>
    <w:tbl>
      <w:tblPr>
        <w:tblStyle w:val="TableGrid"/>
        <w:tblW w:w="9482" w:type="dxa"/>
        <w:jc w:val="center"/>
        <w:tblLayout w:type="fixed"/>
        <w:tblLook w:val="04A0"/>
      </w:tblPr>
      <w:tblGrid>
        <w:gridCol w:w="747"/>
        <w:gridCol w:w="6183"/>
        <w:gridCol w:w="1260"/>
        <w:gridCol w:w="1292"/>
      </w:tblGrid>
      <w:tr w:rsidR="00C05385" w:rsidRPr="00206480" w:rsidTr="003D30DF">
        <w:trPr>
          <w:trHeight w:val="574"/>
          <w:jc w:val="center"/>
        </w:trPr>
        <w:tc>
          <w:tcPr>
            <w:tcW w:w="6930" w:type="dxa"/>
            <w:gridSpan w:val="2"/>
            <w:shd w:val="clear" w:color="auto" w:fill="auto"/>
            <w:vAlign w:val="center"/>
          </w:tcPr>
          <w:p w:rsidR="00C05385" w:rsidRPr="00206480" w:rsidRDefault="00C05385" w:rsidP="00336E39">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C05385" w:rsidRPr="00206480" w:rsidRDefault="00C05385" w:rsidP="00336E39">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rsidR="00C05385" w:rsidRPr="00206480" w:rsidRDefault="00C05385" w:rsidP="003D30DF">
            <w:pPr>
              <w:ind w:right="-76"/>
              <w:jc w:val="center"/>
              <w:rPr>
                <w:rFonts w:ascii="Arial" w:hAnsi="Arial" w:cs="Arial"/>
                <w:b/>
                <w:sz w:val="20"/>
              </w:rPr>
            </w:pPr>
            <w:r w:rsidRPr="00206480">
              <w:rPr>
                <w:rFonts w:ascii="Arial" w:hAnsi="Arial" w:cs="Arial"/>
                <w:b/>
                <w:sz w:val="20"/>
              </w:rPr>
              <w:t>Not Satisfactory</w:t>
            </w:r>
          </w:p>
        </w:tc>
      </w:tr>
      <w:tr w:rsidR="003A63D9" w:rsidRPr="00206480" w:rsidTr="00745B81">
        <w:trPr>
          <w:trHeight w:val="315"/>
          <w:jc w:val="center"/>
        </w:trPr>
        <w:tc>
          <w:tcPr>
            <w:tcW w:w="747" w:type="dxa"/>
            <w:vMerge w:val="restart"/>
          </w:tcPr>
          <w:p w:rsidR="003A63D9" w:rsidRPr="00206480" w:rsidRDefault="003A63D9" w:rsidP="0079233B">
            <w:pPr>
              <w:pStyle w:val="ListParagraph"/>
              <w:numPr>
                <w:ilvl w:val="0"/>
                <w:numId w:val="2"/>
              </w:numPr>
              <w:tabs>
                <w:tab w:val="left" w:pos="285"/>
              </w:tabs>
              <w:jc w:val="center"/>
              <w:rPr>
                <w:rFonts w:ascii="Arial" w:hAnsi="Arial" w:cs="Arial"/>
              </w:rPr>
            </w:pPr>
          </w:p>
        </w:tc>
        <w:tc>
          <w:tcPr>
            <w:tcW w:w="6183" w:type="dxa"/>
            <w:vAlign w:val="center"/>
          </w:tcPr>
          <w:p w:rsidR="003A63D9" w:rsidRPr="00916E5E" w:rsidRDefault="0064765C" w:rsidP="003A63D9">
            <w:pPr>
              <w:rPr>
                <w:rFonts w:ascii="Arial" w:hAnsi="Arial" w:cs="Arial"/>
                <w:iCs/>
                <w:sz w:val="22"/>
                <w:szCs w:val="22"/>
              </w:rPr>
            </w:pPr>
            <w:r>
              <w:rPr>
                <w:rFonts w:ascii="Arial" w:hAnsi="Arial" w:cs="Arial"/>
                <w:sz w:val="22"/>
                <w:szCs w:val="22"/>
              </w:rPr>
              <w:t>Diode is two terminal device.</w:t>
            </w:r>
          </w:p>
        </w:tc>
        <w:tc>
          <w:tcPr>
            <w:tcW w:w="1260" w:type="dxa"/>
            <w:vMerge w:val="restart"/>
          </w:tcPr>
          <w:p w:rsidR="003A63D9" w:rsidRPr="00206480" w:rsidRDefault="003A63D9" w:rsidP="003A63D9">
            <w:pPr>
              <w:rPr>
                <w:rFonts w:ascii="Arial" w:hAnsi="Arial" w:cs="Arial"/>
              </w:rPr>
            </w:pPr>
          </w:p>
        </w:tc>
        <w:tc>
          <w:tcPr>
            <w:tcW w:w="1292" w:type="dxa"/>
            <w:vMerge w:val="restart"/>
          </w:tcPr>
          <w:p w:rsidR="003A63D9" w:rsidRPr="00206480" w:rsidRDefault="003A63D9" w:rsidP="003A63D9">
            <w:pPr>
              <w:rPr>
                <w:rFonts w:ascii="Arial" w:hAnsi="Arial" w:cs="Arial"/>
              </w:rPr>
            </w:pPr>
          </w:p>
        </w:tc>
      </w:tr>
      <w:tr w:rsidR="003A63D9" w:rsidRPr="00206480" w:rsidTr="00270614">
        <w:trPr>
          <w:trHeight w:val="962"/>
          <w:jc w:val="center"/>
        </w:trPr>
        <w:tc>
          <w:tcPr>
            <w:tcW w:w="747" w:type="dxa"/>
            <w:vMerge/>
          </w:tcPr>
          <w:p w:rsidR="003A63D9" w:rsidRPr="00206480" w:rsidRDefault="003A63D9" w:rsidP="0079233B">
            <w:pPr>
              <w:pStyle w:val="ListParagraph"/>
              <w:numPr>
                <w:ilvl w:val="0"/>
                <w:numId w:val="2"/>
              </w:numPr>
              <w:jc w:val="center"/>
              <w:rPr>
                <w:rFonts w:ascii="Arial" w:hAnsi="Arial" w:cs="Arial"/>
              </w:rPr>
            </w:pPr>
          </w:p>
        </w:tc>
        <w:tc>
          <w:tcPr>
            <w:tcW w:w="6183" w:type="dxa"/>
            <w:vAlign w:val="center"/>
          </w:tcPr>
          <w:p w:rsidR="0064765C" w:rsidRPr="00270614" w:rsidRDefault="0064765C" w:rsidP="0079233B">
            <w:pPr>
              <w:pStyle w:val="ListParagraph"/>
              <w:numPr>
                <w:ilvl w:val="0"/>
                <w:numId w:val="7"/>
              </w:numPr>
              <w:rPr>
                <w:rFonts w:ascii="Arial" w:hAnsi="Arial" w:cs="Arial"/>
                <w:bCs/>
                <w:iCs/>
              </w:rPr>
            </w:pPr>
            <w:r w:rsidRPr="00270614">
              <w:rPr>
                <w:rFonts w:ascii="Arial" w:hAnsi="Arial" w:cs="Arial"/>
                <w:bCs/>
                <w:iCs/>
              </w:rPr>
              <w:t>TRUE</w:t>
            </w:r>
          </w:p>
          <w:p w:rsidR="003A63D9" w:rsidRPr="0064765C" w:rsidRDefault="0064765C" w:rsidP="0079233B">
            <w:pPr>
              <w:pStyle w:val="ListParagraph"/>
              <w:numPr>
                <w:ilvl w:val="0"/>
                <w:numId w:val="7"/>
              </w:numPr>
              <w:rPr>
                <w:rFonts w:ascii="Arial" w:hAnsi="Arial" w:cs="Arial"/>
                <w:bCs/>
                <w:iCs/>
                <w:sz w:val="22"/>
                <w:szCs w:val="22"/>
              </w:rPr>
            </w:pPr>
            <w:r w:rsidRPr="0064765C">
              <w:rPr>
                <w:rFonts w:ascii="Arial" w:hAnsi="Arial" w:cs="Arial"/>
                <w:bCs/>
                <w:iCs/>
              </w:rPr>
              <w:t>FALSE</w:t>
            </w: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3A63D9" w:rsidRPr="00206480" w:rsidTr="003D30DF">
        <w:trPr>
          <w:trHeight w:val="441"/>
          <w:jc w:val="center"/>
        </w:trPr>
        <w:tc>
          <w:tcPr>
            <w:tcW w:w="747" w:type="dxa"/>
            <w:vMerge w:val="restart"/>
          </w:tcPr>
          <w:p w:rsidR="003A63D9" w:rsidRPr="00206480" w:rsidRDefault="003A63D9" w:rsidP="0079233B">
            <w:pPr>
              <w:pStyle w:val="ListParagraph"/>
              <w:numPr>
                <w:ilvl w:val="0"/>
                <w:numId w:val="2"/>
              </w:numPr>
              <w:tabs>
                <w:tab w:val="left" w:pos="285"/>
              </w:tabs>
              <w:jc w:val="center"/>
              <w:rPr>
                <w:rFonts w:ascii="Arial" w:hAnsi="Arial" w:cs="Arial"/>
              </w:rPr>
            </w:pPr>
          </w:p>
        </w:tc>
        <w:tc>
          <w:tcPr>
            <w:tcW w:w="6183" w:type="dxa"/>
          </w:tcPr>
          <w:p w:rsidR="003A63D9" w:rsidRPr="00916E5E" w:rsidRDefault="00A15B20" w:rsidP="003A63D9">
            <w:pPr>
              <w:rPr>
                <w:rFonts w:ascii="Arial" w:hAnsi="Arial" w:cs="Arial"/>
                <w:iCs/>
                <w:sz w:val="22"/>
                <w:szCs w:val="22"/>
              </w:rPr>
            </w:pPr>
            <w:r w:rsidRPr="00A15B20">
              <w:rPr>
                <w:rFonts w:ascii="Arial" w:hAnsi="Arial" w:cs="Arial"/>
                <w:iCs/>
                <w:sz w:val="22"/>
                <w:szCs w:val="22"/>
              </w:rPr>
              <w:t>How many junction/s do a diode consist?</w:t>
            </w:r>
          </w:p>
        </w:tc>
        <w:tc>
          <w:tcPr>
            <w:tcW w:w="1260" w:type="dxa"/>
            <w:vMerge w:val="restart"/>
          </w:tcPr>
          <w:p w:rsidR="003A63D9" w:rsidRPr="00206480" w:rsidRDefault="003A63D9" w:rsidP="003A63D9">
            <w:pPr>
              <w:rPr>
                <w:rFonts w:ascii="Arial" w:hAnsi="Arial" w:cs="Arial"/>
              </w:rPr>
            </w:pPr>
          </w:p>
        </w:tc>
        <w:tc>
          <w:tcPr>
            <w:tcW w:w="1292" w:type="dxa"/>
            <w:vMerge w:val="restart"/>
          </w:tcPr>
          <w:p w:rsidR="003A63D9" w:rsidRPr="00206480" w:rsidRDefault="003A63D9" w:rsidP="003A63D9">
            <w:pPr>
              <w:rPr>
                <w:rFonts w:ascii="Arial" w:hAnsi="Arial" w:cs="Arial"/>
              </w:rPr>
            </w:pPr>
          </w:p>
        </w:tc>
      </w:tr>
      <w:tr w:rsidR="003A63D9" w:rsidRPr="00206480" w:rsidTr="00270614">
        <w:trPr>
          <w:trHeight w:val="1358"/>
          <w:jc w:val="center"/>
        </w:trPr>
        <w:tc>
          <w:tcPr>
            <w:tcW w:w="747" w:type="dxa"/>
            <w:vMerge/>
          </w:tcPr>
          <w:p w:rsidR="003A63D9" w:rsidRPr="00206480" w:rsidRDefault="003A63D9" w:rsidP="0079233B">
            <w:pPr>
              <w:pStyle w:val="ListParagraph"/>
              <w:numPr>
                <w:ilvl w:val="0"/>
                <w:numId w:val="2"/>
              </w:numPr>
              <w:jc w:val="center"/>
              <w:rPr>
                <w:rFonts w:ascii="Arial" w:hAnsi="Arial" w:cs="Arial"/>
              </w:rPr>
            </w:pPr>
          </w:p>
        </w:tc>
        <w:tc>
          <w:tcPr>
            <w:tcW w:w="6183" w:type="dxa"/>
          </w:tcPr>
          <w:p w:rsidR="00A15B20" w:rsidRPr="00A15B20" w:rsidRDefault="00A15B20" w:rsidP="0079233B">
            <w:pPr>
              <w:pStyle w:val="ListParagraph"/>
              <w:numPr>
                <w:ilvl w:val="0"/>
                <w:numId w:val="5"/>
              </w:numPr>
              <w:rPr>
                <w:rFonts w:ascii="Arial" w:hAnsi="Arial" w:cs="Arial"/>
                <w:iCs/>
              </w:rPr>
            </w:pPr>
            <w:r w:rsidRPr="00A15B20">
              <w:rPr>
                <w:rFonts w:ascii="Arial" w:hAnsi="Arial" w:cs="Arial"/>
                <w:iCs/>
              </w:rPr>
              <w:t>0</w:t>
            </w:r>
          </w:p>
          <w:p w:rsidR="00A15B20" w:rsidRPr="00270614" w:rsidRDefault="00A15B20" w:rsidP="0079233B">
            <w:pPr>
              <w:pStyle w:val="ListParagraph"/>
              <w:numPr>
                <w:ilvl w:val="0"/>
                <w:numId w:val="5"/>
              </w:numPr>
              <w:rPr>
                <w:rFonts w:ascii="Arial" w:hAnsi="Arial" w:cs="Arial"/>
                <w:bCs/>
                <w:iCs/>
              </w:rPr>
            </w:pPr>
            <w:r w:rsidRPr="00270614">
              <w:rPr>
                <w:rFonts w:ascii="Arial" w:hAnsi="Arial" w:cs="Arial"/>
                <w:bCs/>
                <w:iCs/>
              </w:rPr>
              <w:t>1</w:t>
            </w:r>
          </w:p>
          <w:p w:rsidR="00A15B20" w:rsidRPr="00A15B20" w:rsidRDefault="00A15B20" w:rsidP="0079233B">
            <w:pPr>
              <w:pStyle w:val="ListParagraph"/>
              <w:numPr>
                <w:ilvl w:val="0"/>
                <w:numId w:val="5"/>
              </w:numPr>
              <w:rPr>
                <w:rFonts w:ascii="Arial" w:hAnsi="Arial" w:cs="Arial"/>
                <w:iCs/>
              </w:rPr>
            </w:pPr>
            <w:r w:rsidRPr="00A15B20">
              <w:rPr>
                <w:rFonts w:ascii="Arial" w:hAnsi="Arial" w:cs="Arial"/>
                <w:iCs/>
              </w:rPr>
              <w:t>2</w:t>
            </w:r>
          </w:p>
          <w:p w:rsidR="005A577F" w:rsidRPr="005A577F" w:rsidRDefault="00A15B20" w:rsidP="0079233B">
            <w:pPr>
              <w:pStyle w:val="ListParagraph"/>
              <w:numPr>
                <w:ilvl w:val="0"/>
                <w:numId w:val="5"/>
              </w:numPr>
              <w:rPr>
                <w:rFonts w:ascii="Arial" w:hAnsi="Arial" w:cs="Arial"/>
                <w:iCs/>
              </w:rPr>
            </w:pPr>
            <w:r w:rsidRPr="00A15B20">
              <w:rPr>
                <w:rFonts w:ascii="Arial" w:hAnsi="Arial" w:cs="Arial"/>
                <w:iCs/>
              </w:rPr>
              <w:t>3</w:t>
            </w: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3A63D9" w:rsidRPr="00206480" w:rsidTr="003D30DF">
        <w:trPr>
          <w:trHeight w:val="430"/>
          <w:jc w:val="center"/>
        </w:trPr>
        <w:tc>
          <w:tcPr>
            <w:tcW w:w="747" w:type="dxa"/>
            <w:vMerge w:val="restart"/>
          </w:tcPr>
          <w:p w:rsidR="003A63D9" w:rsidRPr="00206480" w:rsidRDefault="003A63D9" w:rsidP="0079233B">
            <w:pPr>
              <w:pStyle w:val="ListParagraph"/>
              <w:numPr>
                <w:ilvl w:val="0"/>
                <w:numId w:val="2"/>
              </w:numPr>
              <w:tabs>
                <w:tab w:val="left" w:pos="285"/>
              </w:tabs>
              <w:jc w:val="center"/>
              <w:rPr>
                <w:rFonts w:ascii="Arial" w:hAnsi="Arial" w:cs="Arial"/>
              </w:rPr>
            </w:pPr>
          </w:p>
        </w:tc>
        <w:tc>
          <w:tcPr>
            <w:tcW w:w="6183" w:type="dxa"/>
          </w:tcPr>
          <w:p w:rsidR="003A63D9" w:rsidRPr="00916E5E" w:rsidRDefault="00A15B20" w:rsidP="003A63D9">
            <w:pPr>
              <w:rPr>
                <w:rFonts w:ascii="Arial" w:hAnsi="Arial" w:cs="Arial"/>
                <w:iCs/>
                <w:sz w:val="22"/>
                <w:szCs w:val="22"/>
              </w:rPr>
            </w:pPr>
            <w:r w:rsidRPr="00A15B20">
              <w:rPr>
                <w:rFonts w:ascii="Arial" w:hAnsi="Arial" w:cs="Arial"/>
                <w:iCs/>
                <w:sz w:val="22"/>
                <w:szCs w:val="22"/>
              </w:rPr>
              <w:t>A diode (P-N junction) has two terminals. The P-terminal is known as</w:t>
            </w:r>
          </w:p>
        </w:tc>
        <w:tc>
          <w:tcPr>
            <w:tcW w:w="1260" w:type="dxa"/>
            <w:vMerge w:val="restart"/>
          </w:tcPr>
          <w:p w:rsidR="003A63D9" w:rsidRPr="00206480" w:rsidRDefault="003A63D9" w:rsidP="003A63D9">
            <w:pPr>
              <w:rPr>
                <w:rFonts w:ascii="Arial" w:hAnsi="Arial" w:cs="Arial"/>
              </w:rPr>
            </w:pPr>
          </w:p>
        </w:tc>
        <w:tc>
          <w:tcPr>
            <w:tcW w:w="1292" w:type="dxa"/>
            <w:vMerge w:val="restart"/>
          </w:tcPr>
          <w:p w:rsidR="003A63D9" w:rsidRPr="00206480" w:rsidRDefault="003A63D9" w:rsidP="003A63D9">
            <w:pPr>
              <w:rPr>
                <w:rFonts w:ascii="Arial" w:hAnsi="Arial" w:cs="Arial"/>
              </w:rPr>
            </w:pPr>
          </w:p>
        </w:tc>
      </w:tr>
      <w:tr w:rsidR="003A63D9" w:rsidRPr="00206480" w:rsidTr="003012C2">
        <w:trPr>
          <w:trHeight w:val="1277"/>
          <w:jc w:val="center"/>
        </w:trPr>
        <w:tc>
          <w:tcPr>
            <w:tcW w:w="747" w:type="dxa"/>
            <w:vMerge/>
          </w:tcPr>
          <w:p w:rsidR="003A63D9" w:rsidRPr="00206480" w:rsidRDefault="003A63D9" w:rsidP="0079233B">
            <w:pPr>
              <w:pStyle w:val="ListParagraph"/>
              <w:numPr>
                <w:ilvl w:val="0"/>
                <w:numId w:val="2"/>
              </w:numPr>
              <w:jc w:val="center"/>
              <w:rPr>
                <w:rFonts w:ascii="Arial" w:hAnsi="Arial" w:cs="Arial"/>
              </w:rPr>
            </w:pPr>
          </w:p>
        </w:tc>
        <w:tc>
          <w:tcPr>
            <w:tcW w:w="6183" w:type="dxa"/>
          </w:tcPr>
          <w:p w:rsidR="00A15B20" w:rsidRPr="00270614" w:rsidRDefault="00A15B20" w:rsidP="0079233B">
            <w:pPr>
              <w:pStyle w:val="ListParagraph"/>
              <w:numPr>
                <w:ilvl w:val="0"/>
                <w:numId w:val="6"/>
              </w:numPr>
              <w:rPr>
                <w:rFonts w:ascii="Arial" w:hAnsi="Arial" w:cs="Arial"/>
                <w:bCs/>
                <w:iCs/>
              </w:rPr>
            </w:pPr>
            <w:r w:rsidRPr="00270614">
              <w:rPr>
                <w:rFonts w:ascii="Arial" w:hAnsi="Arial" w:cs="Arial"/>
                <w:bCs/>
                <w:iCs/>
              </w:rPr>
              <w:t>Anode</w:t>
            </w:r>
          </w:p>
          <w:p w:rsidR="00A15B20" w:rsidRPr="00A15B20" w:rsidRDefault="00A15B20" w:rsidP="0079233B">
            <w:pPr>
              <w:pStyle w:val="ListParagraph"/>
              <w:numPr>
                <w:ilvl w:val="0"/>
                <w:numId w:val="6"/>
              </w:numPr>
              <w:rPr>
                <w:rFonts w:ascii="Arial" w:hAnsi="Arial" w:cs="Arial"/>
                <w:iCs/>
              </w:rPr>
            </w:pPr>
            <w:r w:rsidRPr="00A15B20">
              <w:rPr>
                <w:rFonts w:ascii="Arial" w:hAnsi="Arial" w:cs="Arial"/>
                <w:iCs/>
              </w:rPr>
              <w:t xml:space="preserve"> Cathode</w:t>
            </w:r>
          </w:p>
          <w:p w:rsidR="00A15B20" w:rsidRPr="00A15B20" w:rsidRDefault="00A15B20" w:rsidP="0079233B">
            <w:pPr>
              <w:pStyle w:val="ListParagraph"/>
              <w:numPr>
                <w:ilvl w:val="0"/>
                <w:numId w:val="6"/>
              </w:numPr>
              <w:rPr>
                <w:rFonts w:ascii="Arial" w:hAnsi="Arial" w:cs="Arial"/>
                <w:iCs/>
              </w:rPr>
            </w:pPr>
            <w:r w:rsidRPr="00A15B20">
              <w:rPr>
                <w:rFonts w:ascii="Arial" w:hAnsi="Arial" w:cs="Arial"/>
                <w:iCs/>
              </w:rPr>
              <w:t xml:space="preserve"> Either anode or cathode</w:t>
            </w:r>
          </w:p>
          <w:p w:rsidR="005A577F" w:rsidRPr="00A15B20" w:rsidRDefault="00A15B20" w:rsidP="0079233B">
            <w:pPr>
              <w:pStyle w:val="ListParagraph"/>
              <w:numPr>
                <w:ilvl w:val="0"/>
                <w:numId w:val="6"/>
              </w:numPr>
              <w:rPr>
                <w:rFonts w:ascii="Arial" w:hAnsi="Arial" w:cs="Arial"/>
                <w:iCs/>
              </w:rPr>
            </w:pPr>
            <w:r w:rsidRPr="00A15B20">
              <w:rPr>
                <w:rFonts w:ascii="Arial" w:hAnsi="Arial" w:cs="Arial"/>
                <w:iCs/>
              </w:rPr>
              <w:t xml:space="preserve"> None of these</w:t>
            </w: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DA67E2" w:rsidRPr="00206480" w:rsidTr="003D30DF">
        <w:trPr>
          <w:trHeight w:val="407"/>
          <w:jc w:val="center"/>
        </w:trPr>
        <w:tc>
          <w:tcPr>
            <w:tcW w:w="747" w:type="dxa"/>
            <w:vMerge w:val="restart"/>
          </w:tcPr>
          <w:p w:rsidR="00DA67E2" w:rsidRPr="00206480" w:rsidRDefault="00DA67E2" w:rsidP="0079233B">
            <w:pPr>
              <w:pStyle w:val="ListParagraph"/>
              <w:numPr>
                <w:ilvl w:val="0"/>
                <w:numId w:val="2"/>
              </w:numPr>
              <w:tabs>
                <w:tab w:val="left" w:pos="285"/>
              </w:tabs>
              <w:jc w:val="center"/>
              <w:rPr>
                <w:rFonts w:ascii="Arial" w:hAnsi="Arial" w:cs="Arial"/>
              </w:rPr>
            </w:pPr>
          </w:p>
        </w:tc>
        <w:tc>
          <w:tcPr>
            <w:tcW w:w="6183" w:type="dxa"/>
          </w:tcPr>
          <w:p w:rsidR="00DA67E2" w:rsidRPr="00916E5E" w:rsidRDefault="00DA67E2" w:rsidP="00DA67E2">
            <w:pPr>
              <w:rPr>
                <w:rFonts w:ascii="Arial" w:hAnsi="Arial" w:cs="Arial"/>
                <w:iCs/>
                <w:sz w:val="22"/>
                <w:szCs w:val="22"/>
              </w:rPr>
            </w:pPr>
            <w:r w:rsidRPr="00404B01">
              <w:rPr>
                <w:rFonts w:ascii="Arial" w:hAnsi="Arial" w:cs="Arial"/>
                <w:iCs/>
                <w:sz w:val="22"/>
                <w:szCs w:val="22"/>
              </w:rPr>
              <w:t>The relation between α and β is _________</w:t>
            </w:r>
          </w:p>
        </w:tc>
        <w:tc>
          <w:tcPr>
            <w:tcW w:w="1260" w:type="dxa"/>
            <w:vMerge w:val="restart"/>
          </w:tcPr>
          <w:p w:rsidR="00DA67E2" w:rsidRPr="00206480" w:rsidRDefault="00DA67E2" w:rsidP="00DA67E2">
            <w:pPr>
              <w:rPr>
                <w:rFonts w:ascii="Arial" w:hAnsi="Arial" w:cs="Arial"/>
              </w:rPr>
            </w:pPr>
          </w:p>
        </w:tc>
        <w:tc>
          <w:tcPr>
            <w:tcW w:w="1292" w:type="dxa"/>
            <w:vMerge w:val="restart"/>
          </w:tcPr>
          <w:p w:rsidR="00DA67E2" w:rsidRPr="00206480" w:rsidRDefault="00DA67E2" w:rsidP="00DA67E2">
            <w:pPr>
              <w:rPr>
                <w:rFonts w:ascii="Arial" w:hAnsi="Arial" w:cs="Arial"/>
              </w:rPr>
            </w:pPr>
          </w:p>
        </w:tc>
      </w:tr>
      <w:tr w:rsidR="00DA67E2" w:rsidRPr="00206480" w:rsidTr="003D30DF">
        <w:trPr>
          <w:trHeight w:val="1637"/>
          <w:jc w:val="center"/>
        </w:trPr>
        <w:tc>
          <w:tcPr>
            <w:tcW w:w="747" w:type="dxa"/>
            <w:vMerge/>
          </w:tcPr>
          <w:p w:rsidR="00DA67E2" w:rsidRPr="00206480" w:rsidRDefault="00DA67E2" w:rsidP="0079233B">
            <w:pPr>
              <w:pStyle w:val="ListParagraph"/>
              <w:numPr>
                <w:ilvl w:val="0"/>
                <w:numId w:val="2"/>
              </w:numPr>
              <w:jc w:val="center"/>
              <w:rPr>
                <w:rFonts w:ascii="Arial" w:hAnsi="Arial" w:cs="Arial"/>
              </w:rPr>
            </w:pPr>
          </w:p>
        </w:tc>
        <w:tc>
          <w:tcPr>
            <w:tcW w:w="6183" w:type="dxa"/>
          </w:tcPr>
          <w:p w:rsidR="00DA67E2" w:rsidRPr="00404B01" w:rsidRDefault="00DA67E2" w:rsidP="0079233B">
            <w:pPr>
              <w:pStyle w:val="ListParagraph"/>
              <w:numPr>
                <w:ilvl w:val="0"/>
                <w:numId w:val="19"/>
              </w:numPr>
              <w:rPr>
                <w:rFonts w:ascii="Arial" w:hAnsi="Arial" w:cs="Arial"/>
                <w:iCs/>
              </w:rPr>
            </w:pPr>
            <w:r w:rsidRPr="00404B01">
              <w:rPr>
                <w:rFonts w:ascii="Arial" w:hAnsi="Arial" w:cs="Arial"/>
                <w:iCs/>
              </w:rPr>
              <w:t>β=α/(1-α)</w:t>
            </w:r>
          </w:p>
          <w:p w:rsidR="00DA67E2" w:rsidRPr="00270614" w:rsidRDefault="00DA67E2" w:rsidP="0079233B">
            <w:pPr>
              <w:pStyle w:val="ListParagraph"/>
              <w:numPr>
                <w:ilvl w:val="0"/>
                <w:numId w:val="19"/>
              </w:numPr>
              <w:rPr>
                <w:rFonts w:ascii="Arial" w:hAnsi="Arial" w:cs="Arial"/>
                <w:bCs/>
                <w:iCs/>
              </w:rPr>
            </w:pPr>
            <w:r w:rsidRPr="00270614">
              <w:rPr>
                <w:rFonts w:ascii="Arial" w:hAnsi="Arial" w:cs="Arial"/>
                <w:bCs/>
                <w:iCs/>
              </w:rPr>
              <w:t>α= β/(1+β)</w:t>
            </w:r>
          </w:p>
          <w:p w:rsidR="0092030E" w:rsidRDefault="00DA67E2" w:rsidP="0079233B">
            <w:pPr>
              <w:pStyle w:val="ListParagraph"/>
              <w:numPr>
                <w:ilvl w:val="0"/>
                <w:numId w:val="19"/>
              </w:numPr>
              <w:rPr>
                <w:rFonts w:ascii="Arial" w:hAnsi="Arial" w:cs="Arial"/>
                <w:iCs/>
              </w:rPr>
            </w:pPr>
            <w:r w:rsidRPr="00404B01">
              <w:rPr>
                <w:rFonts w:ascii="Arial" w:hAnsi="Arial" w:cs="Arial"/>
                <w:iCs/>
              </w:rPr>
              <w:t>β=α/(1+α)</w:t>
            </w:r>
          </w:p>
          <w:p w:rsidR="00DA67E2" w:rsidRPr="0092030E" w:rsidRDefault="00DA67E2" w:rsidP="0079233B">
            <w:pPr>
              <w:pStyle w:val="ListParagraph"/>
              <w:numPr>
                <w:ilvl w:val="0"/>
                <w:numId w:val="19"/>
              </w:numPr>
              <w:rPr>
                <w:rFonts w:ascii="Arial" w:hAnsi="Arial" w:cs="Arial"/>
                <w:iCs/>
              </w:rPr>
            </w:pPr>
            <w:r w:rsidRPr="0092030E">
              <w:rPr>
                <w:rFonts w:ascii="Arial" w:hAnsi="Arial" w:cs="Arial"/>
                <w:iCs/>
              </w:rPr>
              <w:t>α= β/(1- β)</w:t>
            </w:r>
          </w:p>
        </w:tc>
        <w:tc>
          <w:tcPr>
            <w:tcW w:w="1260" w:type="dxa"/>
            <w:vMerge/>
          </w:tcPr>
          <w:p w:rsidR="00DA67E2" w:rsidRPr="00206480" w:rsidRDefault="00DA67E2" w:rsidP="00DA67E2">
            <w:pPr>
              <w:rPr>
                <w:rFonts w:ascii="Arial" w:hAnsi="Arial" w:cs="Arial"/>
              </w:rPr>
            </w:pPr>
          </w:p>
        </w:tc>
        <w:tc>
          <w:tcPr>
            <w:tcW w:w="1292" w:type="dxa"/>
            <w:vMerge/>
          </w:tcPr>
          <w:p w:rsidR="00DA67E2" w:rsidRPr="00206480" w:rsidRDefault="00DA67E2" w:rsidP="00DA67E2">
            <w:pPr>
              <w:rPr>
                <w:rFonts w:ascii="Arial" w:hAnsi="Arial" w:cs="Arial"/>
              </w:rPr>
            </w:pPr>
          </w:p>
        </w:tc>
      </w:tr>
      <w:tr w:rsidR="00DA67E2" w:rsidRPr="00206480" w:rsidTr="003D30DF">
        <w:trPr>
          <w:trHeight w:val="453"/>
          <w:jc w:val="center"/>
        </w:trPr>
        <w:tc>
          <w:tcPr>
            <w:tcW w:w="747" w:type="dxa"/>
            <w:vMerge w:val="restart"/>
          </w:tcPr>
          <w:p w:rsidR="00DA67E2" w:rsidRPr="00206480" w:rsidRDefault="00DA67E2" w:rsidP="0079233B">
            <w:pPr>
              <w:pStyle w:val="ListParagraph"/>
              <w:numPr>
                <w:ilvl w:val="0"/>
                <w:numId w:val="2"/>
              </w:numPr>
              <w:tabs>
                <w:tab w:val="left" w:pos="285"/>
              </w:tabs>
              <w:jc w:val="center"/>
              <w:rPr>
                <w:rFonts w:ascii="Arial" w:hAnsi="Arial" w:cs="Arial"/>
              </w:rPr>
            </w:pPr>
          </w:p>
        </w:tc>
        <w:tc>
          <w:tcPr>
            <w:tcW w:w="6183" w:type="dxa"/>
          </w:tcPr>
          <w:p w:rsidR="00DA67E2" w:rsidRPr="0018448E" w:rsidRDefault="00DA67E2" w:rsidP="00DA67E2">
            <w:pPr>
              <w:rPr>
                <w:rFonts w:ascii="Arial" w:hAnsi="Arial" w:cs="Arial"/>
                <w:iCs/>
              </w:rPr>
            </w:pPr>
            <w:r w:rsidRPr="001917B9">
              <w:rPr>
                <w:rFonts w:ascii="Arial" w:hAnsi="Arial" w:cs="Arial"/>
                <w:iCs/>
                <w:sz w:val="22"/>
                <w:szCs w:val="22"/>
              </w:rPr>
              <w:t>The current amplification factor β in CE Configuration is given by_________</w:t>
            </w:r>
          </w:p>
        </w:tc>
        <w:tc>
          <w:tcPr>
            <w:tcW w:w="1260" w:type="dxa"/>
            <w:vMerge w:val="restart"/>
          </w:tcPr>
          <w:p w:rsidR="00DA67E2" w:rsidRPr="00206480" w:rsidRDefault="00DA67E2" w:rsidP="00DA67E2">
            <w:pPr>
              <w:rPr>
                <w:rFonts w:ascii="Arial" w:hAnsi="Arial" w:cs="Arial"/>
              </w:rPr>
            </w:pPr>
          </w:p>
        </w:tc>
        <w:tc>
          <w:tcPr>
            <w:tcW w:w="1292" w:type="dxa"/>
            <w:vMerge w:val="restart"/>
          </w:tcPr>
          <w:p w:rsidR="00DA67E2" w:rsidRDefault="00DA67E2" w:rsidP="00DA67E2">
            <w:pPr>
              <w:rPr>
                <w:rFonts w:ascii="Arial" w:hAnsi="Arial" w:cs="Arial"/>
              </w:rPr>
            </w:pPr>
          </w:p>
        </w:tc>
      </w:tr>
      <w:tr w:rsidR="00DA67E2" w:rsidRPr="00206480" w:rsidTr="00873E31">
        <w:trPr>
          <w:trHeight w:val="1538"/>
          <w:jc w:val="center"/>
        </w:trPr>
        <w:tc>
          <w:tcPr>
            <w:tcW w:w="747" w:type="dxa"/>
            <w:vMerge/>
          </w:tcPr>
          <w:p w:rsidR="00DA67E2" w:rsidRPr="00206480" w:rsidRDefault="00DA67E2" w:rsidP="0079233B">
            <w:pPr>
              <w:pStyle w:val="ListParagraph"/>
              <w:numPr>
                <w:ilvl w:val="0"/>
                <w:numId w:val="2"/>
              </w:numPr>
              <w:tabs>
                <w:tab w:val="left" w:pos="285"/>
              </w:tabs>
              <w:jc w:val="center"/>
              <w:rPr>
                <w:rFonts w:ascii="Arial" w:hAnsi="Arial" w:cs="Arial"/>
              </w:rPr>
            </w:pPr>
          </w:p>
        </w:tc>
        <w:tc>
          <w:tcPr>
            <w:tcW w:w="6183" w:type="dxa"/>
          </w:tcPr>
          <w:p w:rsidR="00DA67E2" w:rsidRPr="00270614" w:rsidRDefault="00DA67E2" w:rsidP="0079233B">
            <w:pPr>
              <w:pStyle w:val="ListParagraph"/>
              <w:numPr>
                <w:ilvl w:val="0"/>
                <w:numId w:val="20"/>
              </w:numPr>
              <w:rPr>
                <w:rFonts w:ascii="Arial" w:hAnsi="Arial" w:cs="Arial"/>
                <w:bCs/>
                <w:iCs/>
              </w:rPr>
            </w:pPr>
            <w:r w:rsidRPr="00270614">
              <w:rPr>
                <w:rFonts w:ascii="Arial" w:hAnsi="Arial" w:cs="Arial"/>
                <w:bCs/>
                <w:iCs/>
              </w:rPr>
              <w:t>IC/IB</w:t>
            </w:r>
          </w:p>
          <w:p w:rsidR="00DA67E2" w:rsidRPr="001917B9" w:rsidRDefault="00DA67E2" w:rsidP="0079233B">
            <w:pPr>
              <w:pStyle w:val="ListParagraph"/>
              <w:numPr>
                <w:ilvl w:val="0"/>
                <w:numId w:val="20"/>
              </w:numPr>
              <w:rPr>
                <w:rFonts w:ascii="Arial" w:hAnsi="Arial" w:cs="Arial"/>
                <w:iCs/>
              </w:rPr>
            </w:pPr>
            <w:r w:rsidRPr="001917B9">
              <w:rPr>
                <w:rFonts w:ascii="Arial" w:hAnsi="Arial" w:cs="Arial"/>
                <w:iCs/>
              </w:rPr>
              <w:t>IB/IC</w:t>
            </w:r>
          </w:p>
          <w:p w:rsidR="00DA67E2" w:rsidRPr="001917B9" w:rsidRDefault="00DA67E2" w:rsidP="0079233B">
            <w:pPr>
              <w:pStyle w:val="ListParagraph"/>
              <w:numPr>
                <w:ilvl w:val="0"/>
                <w:numId w:val="20"/>
              </w:numPr>
              <w:rPr>
                <w:rFonts w:ascii="Arial" w:hAnsi="Arial" w:cs="Arial"/>
                <w:iCs/>
              </w:rPr>
            </w:pPr>
            <w:r w:rsidRPr="001917B9">
              <w:rPr>
                <w:rFonts w:ascii="Arial" w:hAnsi="Arial" w:cs="Arial"/>
                <w:iCs/>
              </w:rPr>
              <w:t>IE/IB</w:t>
            </w:r>
          </w:p>
          <w:p w:rsidR="00DA67E2" w:rsidRPr="00A15B20" w:rsidRDefault="00DA67E2" w:rsidP="0079233B">
            <w:pPr>
              <w:pStyle w:val="ListParagraph"/>
              <w:numPr>
                <w:ilvl w:val="0"/>
                <w:numId w:val="20"/>
              </w:numPr>
              <w:rPr>
                <w:rFonts w:ascii="Arial" w:hAnsi="Arial" w:cs="Arial"/>
                <w:iCs/>
              </w:rPr>
            </w:pPr>
            <w:r w:rsidRPr="001917B9">
              <w:rPr>
                <w:rFonts w:ascii="Arial" w:hAnsi="Arial" w:cs="Arial"/>
                <w:iCs/>
              </w:rPr>
              <w:t>IB/IE</w:t>
            </w:r>
          </w:p>
        </w:tc>
        <w:tc>
          <w:tcPr>
            <w:tcW w:w="1260" w:type="dxa"/>
            <w:vMerge/>
          </w:tcPr>
          <w:p w:rsidR="00DA67E2" w:rsidRPr="00206480" w:rsidRDefault="00DA67E2" w:rsidP="00DA67E2">
            <w:pPr>
              <w:rPr>
                <w:rFonts w:ascii="Arial" w:hAnsi="Arial" w:cs="Arial"/>
              </w:rPr>
            </w:pPr>
          </w:p>
        </w:tc>
        <w:tc>
          <w:tcPr>
            <w:tcW w:w="1292" w:type="dxa"/>
            <w:vMerge/>
          </w:tcPr>
          <w:p w:rsidR="00DA67E2" w:rsidRDefault="00DA67E2" w:rsidP="00DA67E2">
            <w:pPr>
              <w:rPr>
                <w:rFonts w:ascii="Arial" w:hAnsi="Arial" w:cs="Arial"/>
              </w:rPr>
            </w:pPr>
          </w:p>
        </w:tc>
      </w:tr>
      <w:tr w:rsidR="00DA67E2" w:rsidRPr="00206480" w:rsidTr="00873E31">
        <w:trPr>
          <w:trHeight w:val="710"/>
          <w:jc w:val="center"/>
        </w:trPr>
        <w:tc>
          <w:tcPr>
            <w:tcW w:w="747" w:type="dxa"/>
            <w:vMerge w:val="restart"/>
          </w:tcPr>
          <w:p w:rsidR="00DA67E2" w:rsidRPr="00206480" w:rsidRDefault="00DA67E2" w:rsidP="0079233B">
            <w:pPr>
              <w:pStyle w:val="ListParagraph"/>
              <w:numPr>
                <w:ilvl w:val="0"/>
                <w:numId w:val="2"/>
              </w:numPr>
              <w:tabs>
                <w:tab w:val="left" w:pos="285"/>
              </w:tabs>
              <w:jc w:val="center"/>
              <w:rPr>
                <w:rFonts w:ascii="Arial" w:hAnsi="Arial" w:cs="Arial"/>
              </w:rPr>
            </w:pPr>
          </w:p>
        </w:tc>
        <w:tc>
          <w:tcPr>
            <w:tcW w:w="6183" w:type="dxa"/>
          </w:tcPr>
          <w:p w:rsidR="00DA67E2" w:rsidRPr="00916E5E" w:rsidRDefault="00DA67E2" w:rsidP="00DA67E2">
            <w:pPr>
              <w:rPr>
                <w:rFonts w:ascii="Arial" w:hAnsi="Arial" w:cs="Arial"/>
                <w:iCs/>
                <w:sz w:val="22"/>
                <w:szCs w:val="22"/>
              </w:rPr>
            </w:pPr>
            <w:r>
              <w:rPr>
                <w:rFonts w:ascii="Arial" w:hAnsi="Arial" w:cs="Arial"/>
                <w:iCs/>
                <w:sz w:val="22"/>
                <w:szCs w:val="22"/>
              </w:rPr>
              <w:t xml:space="preserve">In order to operate </w:t>
            </w:r>
            <w:r w:rsidRPr="00404B01">
              <w:rPr>
                <w:rFonts w:ascii="Arial" w:hAnsi="Arial" w:cs="Arial"/>
                <w:sz w:val="22"/>
                <w:szCs w:val="22"/>
              </w:rPr>
              <w:t>NPN transistor</w:t>
            </w:r>
            <w:r>
              <w:rPr>
                <w:rFonts w:ascii="Arial" w:hAnsi="Arial" w:cs="Arial"/>
                <w:sz w:val="22"/>
                <w:szCs w:val="22"/>
              </w:rPr>
              <w:t xml:space="preserve"> as an CE amplifier, BE junction ___________ biased and CE junction ___________ biased.</w:t>
            </w:r>
          </w:p>
        </w:tc>
        <w:tc>
          <w:tcPr>
            <w:tcW w:w="1260" w:type="dxa"/>
            <w:vMerge w:val="restart"/>
          </w:tcPr>
          <w:p w:rsidR="00DA67E2" w:rsidRPr="00206480" w:rsidRDefault="00DA67E2" w:rsidP="00DA67E2">
            <w:pPr>
              <w:rPr>
                <w:rFonts w:ascii="Arial" w:hAnsi="Arial" w:cs="Arial"/>
              </w:rPr>
            </w:pPr>
          </w:p>
        </w:tc>
        <w:tc>
          <w:tcPr>
            <w:tcW w:w="1292" w:type="dxa"/>
            <w:vMerge w:val="restart"/>
          </w:tcPr>
          <w:p w:rsidR="00DA67E2" w:rsidRDefault="00DA67E2" w:rsidP="00DA67E2">
            <w:pPr>
              <w:rPr>
                <w:rFonts w:ascii="Arial" w:hAnsi="Arial" w:cs="Arial"/>
              </w:rPr>
            </w:pPr>
          </w:p>
          <w:p w:rsidR="00DA67E2" w:rsidRPr="00873E31" w:rsidRDefault="00DA67E2" w:rsidP="00DA67E2">
            <w:pPr>
              <w:rPr>
                <w:rFonts w:ascii="Arial" w:hAnsi="Arial" w:cs="Arial"/>
              </w:rPr>
            </w:pPr>
          </w:p>
          <w:p w:rsidR="00DA67E2" w:rsidRPr="00873E31" w:rsidRDefault="00DA67E2" w:rsidP="00DA67E2">
            <w:pPr>
              <w:rPr>
                <w:rFonts w:ascii="Arial" w:hAnsi="Arial" w:cs="Arial"/>
              </w:rPr>
            </w:pPr>
          </w:p>
          <w:p w:rsidR="00DA67E2" w:rsidRDefault="00DA67E2" w:rsidP="00DA67E2">
            <w:pPr>
              <w:rPr>
                <w:rFonts w:ascii="Arial" w:hAnsi="Arial" w:cs="Arial"/>
              </w:rPr>
            </w:pPr>
          </w:p>
          <w:p w:rsidR="00DA67E2" w:rsidRDefault="00DA67E2" w:rsidP="00DA67E2">
            <w:pPr>
              <w:rPr>
                <w:rFonts w:ascii="Arial" w:hAnsi="Arial" w:cs="Arial"/>
              </w:rPr>
            </w:pPr>
          </w:p>
          <w:p w:rsidR="00DA67E2" w:rsidRPr="00873E31" w:rsidRDefault="00DA67E2" w:rsidP="00DA67E2">
            <w:pPr>
              <w:rPr>
                <w:rFonts w:ascii="Arial" w:hAnsi="Arial" w:cs="Arial"/>
              </w:rPr>
            </w:pPr>
          </w:p>
        </w:tc>
      </w:tr>
      <w:tr w:rsidR="00DA67E2" w:rsidRPr="00206480" w:rsidTr="00B000DA">
        <w:trPr>
          <w:trHeight w:val="1385"/>
          <w:jc w:val="center"/>
        </w:trPr>
        <w:tc>
          <w:tcPr>
            <w:tcW w:w="747" w:type="dxa"/>
            <w:vMerge/>
          </w:tcPr>
          <w:p w:rsidR="00DA67E2" w:rsidRPr="00206480" w:rsidRDefault="00DA67E2" w:rsidP="0079233B">
            <w:pPr>
              <w:pStyle w:val="ListParagraph"/>
              <w:numPr>
                <w:ilvl w:val="0"/>
                <w:numId w:val="2"/>
              </w:numPr>
              <w:jc w:val="center"/>
              <w:rPr>
                <w:rFonts w:ascii="Arial" w:hAnsi="Arial" w:cs="Arial"/>
              </w:rPr>
            </w:pPr>
          </w:p>
        </w:tc>
        <w:tc>
          <w:tcPr>
            <w:tcW w:w="6183" w:type="dxa"/>
          </w:tcPr>
          <w:p w:rsidR="00DA67E2" w:rsidRPr="00E87D13" w:rsidRDefault="00DA67E2" w:rsidP="0079233B">
            <w:pPr>
              <w:pStyle w:val="ListParagraph"/>
              <w:numPr>
                <w:ilvl w:val="0"/>
                <w:numId w:val="18"/>
              </w:numPr>
              <w:rPr>
                <w:rFonts w:ascii="Arial" w:hAnsi="Arial" w:cs="Arial"/>
                <w:iCs/>
              </w:rPr>
            </w:pPr>
            <w:r w:rsidRPr="00E87D13">
              <w:rPr>
                <w:rFonts w:ascii="Arial" w:hAnsi="Arial" w:cs="Arial"/>
                <w:iCs/>
              </w:rPr>
              <w:t>Reversed, Forward</w:t>
            </w:r>
          </w:p>
          <w:p w:rsidR="00DA67E2" w:rsidRPr="00E87D13" w:rsidRDefault="00DA67E2" w:rsidP="0079233B">
            <w:pPr>
              <w:pStyle w:val="ListParagraph"/>
              <w:numPr>
                <w:ilvl w:val="0"/>
                <w:numId w:val="18"/>
              </w:numPr>
              <w:rPr>
                <w:rFonts w:ascii="Arial" w:hAnsi="Arial" w:cs="Arial"/>
                <w:iCs/>
              </w:rPr>
            </w:pPr>
            <w:r w:rsidRPr="00E87D13">
              <w:rPr>
                <w:rFonts w:ascii="Arial" w:hAnsi="Arial" w:cs="Arial"/>
                <w:iCs/>
              </w:rPr>
              <w:t>Forward, Forward</w:t>
            </w:r>
          </w:p>
          <w:p w:rsidR="00DA67E2" w:rsidRPr="00270614" w:rsidRDefault="00DA67E2" w:rsidP="0079233B">
            <w:pPr>
              <w:pStyle w:val="ListParagraph"/>
              <w:numPr>
                <w:ilvl w:val="0"/>
                <w:numId w:val="18"/>
              </w:numPr>
              <w:rPr>
                <w:rFonts w:ascii="Arial" w:hAnsi="Arial" w:cs="Arial"/>
                <w:bCs/>
                <w:iCs/>
              </w:rPr>
            </w:pPr>
            <w:r w:rsidRPr="00270614">
              <w:rPr>
                <w:rFonts w:ascii="Arial" w:hAnsi="Arial" w:cs="Arial"/>
                <w:bCs/>
                <w:iCs/>
              </w:rPr>
              <w:t>Forward, Reversed</w:t>
            </w:r>
          </w:p>
          <w:p w:rsidR="00DA67E2" w:rsidRPr="00DA67E2" w:rsidRDefault="00DA67E2" w:rsidP="0079233B">
            <w:pPr>
              <w:pStyle w:val="ListParagraph"/>
              <w:numPr>
                <w:ilvl w:val="0"/>
                <w:numId w:val="18"/>
              </w:numPr>
              <w:rPr>
                <w:rFonts w:ascii="Arial" w:hAnsi="Arial" w:cs="Arial"/>
                <w:iCs/>
              </w:rPr>
            </w:pPr>
            <w:r w:rsidRPr="00DA67E2">
              <w:rPr>
                <w:rFonts w:ascii="Arial" w:hAnsi="Arial" w:cs="Arial"/>
                <w:iCs/>
              </w:rPr>
              <w:t>Reversed, Reversed</w:t>
            </w:r>
          </w:p>
        </w:tc>
        <w:tc>
          <w:tcPr>
            <w:tcW w:w="1260" w:type="dxa"/>
            <w:vMerge/>
          </w:tcPr>
          <w:p w:rsidR="00DA67E2" w:rsidRPr="00206480" w:rsidRDefault="00DA67E2" w:rsidP="00DA67E2">
            <w:pPr>
              <w:rPr>
                <w:rFonts w:ascii="Arial" w:hAnsi="Arial" w:cs="Arial"/>
              </w:rPr>
            </w:pPr>
          </w:p>
        </w:tc>
        <w:tc>
          <w:tcPr>
            <w:tcW w:w="1292" w:type="dxa"/>
            <w:vMerge/>
          </w:tcPr>
          <w:p w:rsidR="00DA67E2" w:rsidRPr="00206480" w:rsidRDefault="00DA67E2" w:rsidP="00DA67E2">
            <w:pPr>
              <w:rPr>
                <w:rFonts w:ascii="Arial" w:hAnsi="Arial" w:cs="Arial"/>
              </w:rPr>
            </w:pPr>
          </w:p>
        </w:tc>
      </w:tr>
      <w:tr w:rsidR="00B000DA" w:rsidRPr="00206480" w:rsidTr="00A15B20">
        <w:trPr>
          <w:trHeight w:val="575"/>
          <w:jc w:val="center"/>
        </w:trPr>
        <w:tc>
          <w:tcPr>
            <w:tcW w:w="747" w:type="dxa"/>
            <w:vMerge w:val="restart"/>
          </w:tcPr>
          <w:p w:rsidR="00B000DA" w:rsidRPr="00206480" w:rsidRDefault="00B000DA" w:rsidP="0079233B">
            <w:pPr>
              <w:pStyle w:val="ListParagraph"/>
              <w:numPr>
                <w:ilvl w:val="0"/>
                <w:numId w:val="2"/>
              </w:numPr>
              <w:jc w:val="center"/>
              <w:rPr>
                <w:rFonts w:ascii="Arial" w:hAnsi="Arial" w:cs="Arial"/>
              </w:rPr>
            </w:pPr>
          </w:p>
        </w:tc>
        <w:tc>
          <w:tcPr>
            <w:tcW w:w="6183" w:type="dxa"/>
          </w:tcPr>
          <w:p w:rsidR="00B000DA" w:rsidRPr="002022C7" w:rsidRDefault="00B000DA" w:rsidP="00B000DA">
            <w:pPr>
              <w:rPr>
                <w:rFonts w:ascii="Arial" w:hAnsi="Arial" w:cs="Arial"/>
                <w:iCs/>
              </w:rPr>
            </w:pPr>
            <w:r w:rsidRPr="002022C7">
              <w:rPr>
                <w:rFonts w:ascii="Arial" w:hAnsi="Arial" w:cs="Arial"/>
                <w:iCs/>
              </w:rPr>
              <w:t>Which of the following terminals does not belong to the MOSFET?</w:t>
            </w:r>
          </w:p>
          <w:p w:rsidR="00B000DA" w:rsidRPr="00A15B20" w:rsidRDefault="00B000DA" w:rsidP="00B000DA">
            <w:pPr>
              <w:rPr>
                <w:rFonts w:ascii="Arial" w:hAnsi="Arial" w:cs="Arial"/>
              </w:rPr>
            </w:pPr>
          </w:p>
        </w:tc>
        <w:tc>
          <w:tcPr>
            <w:tcW w:w="1260" w:type="dxa"/>
            <w:vMerge w:val="restart"/>
          </w:tcPr>
          <w:p w:rsidR="00B000DA" w:rsidRPr="00206480" w:rsidRDefault="00B000DA" w:rsidP="00B000DA">
            <w:pPr>
              <w:rPr>
                <w:rFonts w:ascii="Arial" w:hAnsi="Arial" w:cs="Arial"/>
              </w:rPr>
            </w:pPr>
          </w:p>
        </w:tc>
        <w:tc>
          <w:tcPr>
            <w:tcW w:w="1292" w:type="dxa"/>
            <w:vMerge w:val="restart"/>
          </w:tcPr>
          <w:p w:rsidR="00B000DA" w:rsidRPr="00206480" w:rsidRDefault="00B000DA" w:rsidP="00B000DA">
            <w:pPr>
              <w:rPr>
                <w:rFonts w:ascii="Arial" w:hAnsi="Arial" w:cs="Arial"/>
              </w:rPr>
            </w:pPr>
          </w:p>
        </w:tc>
      </w:tr>
      <w:tr w:rsidR="00B000DA" w:rsidRPr="00206480" w:rsidTr="007B11E6">
        <w:trPr>
          <w:trHeight w:val="1313"/>
          <w:jc w:val="center"/>
        </w:trPr>
        <w:tc>
          <w:tcPr>
            <w:tcW w:w="747" w:type="dxa"/>
            <w:vMerge/>
          </w:tcPr>
          <w:p w:rsidR="00B000DA" w:rsidRPr="00206480" w:rsidRDefault="00B000DA" w:rsidP="0079233B">
            <w:pPr>
              <w:pStyle w:val="ListParagraph"/>
              <w:numPr>
                <w:ilvl w:val="0"/>
                <w:numId w:val="2"/>
              </w:numPr>
              <w:jc w:val="center"/>
              <w:rPr>
                <w:rFonts w:ascii="Arial" w:hAnsi="Arial" w:cs="Arial"/>
              </w:rPr>
            </w:pPr>
          </w:p>
        </w:tc>
        <w:tc>
          <w:tcPr>
            <w:tcW w:w="6183" w:type="dxa"/>
          </w:tcPr>
          <w:p w:rsidR="00B000DA" w:rsidRPr="002022C7" w:rsidRDefault="00B000DA" w:rsidP="0079233B">
            <w:pPr>
              <w:pStyle w:val="ListParagraph"/>
              <w:numPr>
                <w:ilvl w:val="0"/>
                <w:numId w:val="23"/>
              </w:numPr>
              <w:rPr>
                <w:rFonts w:ascii="Arial" w:hAnsi="Arial" w:cs="Arial"/>
                <w:iCs/>
              </w:rPr>
            </w:pPr>
            <w:r w:rsidRPr="002022C7">
              <w:rPr>
                <w:rFonts w:ascii="Arial" w:hAnsi="Arial" w:cs="Arial"/>
                <w:iCs/>
              </w:rPr>
              <w:t>Drain</w:t>
            </w:r>
          </w:p>
          <w:p w:rsidR="00B000DA" w:rsidRPr="002022C7" w:rsidRDefault="00B000DA" w:rsidP="0079233B">
            <w:pPr>
              <w:pStyle w:val="ListParagraph"/>
              <w:numPr>
                <w:ilvl w:val="0"/>
                <w:numId w:val="23"/>
              </w:numPr>
              <w:rPr>
                <w:rFonts w:ascii="Arial" w:hAnsi="Arial" w:cs="Arial"/>
                <w:iCs/>
              </w:rPr>
            </w:pPr>
            <w:r w:rsidRPr="002022C7">
              <w:rPr>
                <w:rFonts w:ascii="Arial" w:hAnsi="Arial" w:cs="Arial"/>
                <w:iCs/>
              </w:rPr>
              <w:t>Gate</w:t>
            </w:r>
          </w:p>
          <w:p w:rsidR="00B000DA" w:rsidRPr="00270614" w:rsidRDefault="00B000DA" w:rsidP="0079233B">
            <w:pPr>
              <w:pStyle w:val="ListParagraph"/>
              <w:numPr>
                <w:ilvl w:val="0"/>
                <w:numId w:val="23"/>
              </w:numPr>
              <w:rPr>
                <w:rFonts w:ascii="Arial" w:hAnsi="Arial" w:cs="Arial"/>
                <w:bCs/>
                <w:iCs/>
              </w:rPr>
            </w:pPr>
            <w:r w:rsidRPr="00270614">
              <w:rPr>
                <w:rFonts w:ascii="Arial" w:hAnsi="Arial" w:cs="Arial"/>
                <w:bCs/>
                <w:iCs/>
              </w:rPr>
              <w:t>Base</w:t>
            </w:r>
          </w:p>
          <w:p w:rsidR="00B000DA" w:rsidRPr="00B000DA" w:rsidRDefault="00B000DA" w:rsidP="0079233B">
            <w:pPr>
              <w:pStyle w:val="ListParagraph"/>
              <w:numPr>
                <w:ilvl w:val="0"/>
                <w:numId w:val="23"/>
              </w:numPr>
              <w:rPr>
                <w:rFonts w:ascii="Arial" w:hAnsi="Arial" w:cs="Arial"/>
                <w:iCs/>
              </w:rPr>
            </w:pPr>
            <w:r w:rsidRPr="00B000DA">
              <w:rPr>
                <w:rFonts w:ascii="Arial" w:hAnsi="Arial" w:cs="Arial"/>
                <w:iCs/>
              </w:rPr>
              <w:t>Source</w:t>
            </w:r>
          </w:p>
        </w:tc>
        <w:tc>
          <w:tcPr>
            <w:tcW w:w="1260" w:type="dxa"/>
            <w:vMerge/>
          </w:tcPr>
          <w:p w:rsidR="00B000DA" w:rsidRPr="00206480" w:rsidRDefault="00B000DA" w:rsidP="00B000DA">
            <w:pPr>
              <w:rPr>
                <w:rFonts w:ascii="Arial" w:hAnsi="Arial" w:cs="Arial"/>
              </w:rPr>
            </w:pPr>
          </w:p>
        </w:tc>
        <w:tc>
          <w:tcPr>
            <w:tcW w:w="1292" w:type="dxa"/>
            <w:vMerge/>
          </w:tcPr>
          <w:p w:rsidR="00B000DA" w:rsidRPr="00206480" w:rsidRDefault="00B000DA" w:rsidP="00B000DA">
            <w:pPr>
              <w:rPr>
                <w:rFonts w:ascii="Arial" w:hAnsi="Arial" w:cs="Arial"/>
              </w:rPr>
            </w:pPr>
          </w:p>
        </w:tc>
      </w:tr>
      <w:tr w:rsidR="00B000DA" w:rsidRPr="00206480" w:rsidTr="000A78C0">
        <w:trPr>
          <w:trHeight w:val="499"/>
          <w:jc w:val="center"/>
        </w:trPr>
        <w:tc>
          <w:tcPr>
            <w:tcW w:w="747" w:type="dxa"/>
            <w:vMerge w:val="restart"/>
          </w:tcPr>
          <w:p w:rsidR="00B000DA" w:rsidRPr="00206480" w:rsidRDefault="00B000DA" w:rsidP="0079233B">
            <w:pPr>
              <w:pStyle w:val="ListParagraph"/>
              <w:numPr>
                <w:ilvl w:val="0"/>
                <w:numId w:val="2"/>
              </w:numPr>
              <w:jc w:val="center"/>
              <w:rPr>
                <w:rFonts w:ascii="Arial" w:hAnsi="Arial" w:cs="Arial"/>
              </w:rPr>
            </w:pPr>
          </w:p>
        </w:tc>
        <w:tc>
          <w:tcPr>
            <w:tcW w:w="6183" w:type="dxa"/>
          </w:tcPr>
          <w:p w:rsidR="00B000DA" w:rsidRPr="00B000DA" w:rsidRDefault="00B000DA" w:rsidP="00B000DA">
            <w:pPr>
              <w:rPr>
                <w:rFonts w:ascii="Arial" w:hAnsi="Arial" w:cs="Arial"/>
                <w:b/>
                <w:bCs/>
              </w:rPr>
            </w:pPr>
            <w:r w:rsidRPr="00B000DA">
              <w:rPr>
                <w:rFonts w:ascii="Arial" w:hAnsi="Arial" w:cs="Arial"/>
                <w:iCs/>
              </w:rPr>
              <w:t>Choose the correct statement</w:t>
            </w:r>
          </w:p>
        </w:tc>
        <w:tc>
          <w:tcPr>
            <w:tcW w:w="1260" w:type="dxa"/>
            <w:vMerge w:val="restart"/>
          </w:tcPr>
          <w:p w:rsidR="00B000DA" w:rsidRPr="00206480" w:rsidRDefault="00B000DA" w:rsidP="00B000DA">
            <w:pPr>
              <w:rPr>
                <w:rFonts w:ascii="Arial" w:hAnsi="Arial" w:cs="Arial"/>
              </w:rPr>
            </w:pPr>
          </w:p>
        </w:tc>
        <w:tc>
          <w:tcPr>
            <w:tcW w:w="1292" w:type="dxa"/>
            <w:vMerge w:val="restart"/>
          </w:tcPr>
          <w:p w:rsidR="00B000DA" w:rsidRPr="00206480" w:rsidRDefault="00B000DA" w:rsidP="00B000DA">
            <w:pPr>
              <w:rPr>
                <w:rFonts w:ascii="Arial" w:hAnsi="Arial" w:cs="Arial"/>
              </w:rPr>
            </w:pPr>
          </w:p>
        </w:tc>
      </w:tr>
      <w:tr w:rsidR="00B000DA" w:rsidRPr="00206480" w:rsidTr="007B11E6">
        <w:trPr>
          <w:trHeight w:val="1277"/>
          <w:jc w:val="center"/>
        </w:trPr>
        <w:tc>
          <w:tcPr>
            <w:tcW w:w="747" w:type="dxa"/>
            <w:vMerge/>
          </w:tcPr>
          <w:p w:rsidR="00B000DA" w:rsidRPr="00206480" w:rsidRDefault="00B000DA" w:rsidP="0079233B">
            <w:pPr>
              <w:pStyle w:val="ListParagraph"/>
              <w:numPr>
                <w:ilvl w:val="0"/>
                <w:numId w:val="2"/>
              </w:numPr>
              <w:jc w:val="center"/>
              <w:rPr>
                <w:rFonts w:ascii="Arial" w:hAnsi="Arial" w:cs="Arial"/>
              </w:rPr>
            </w:pPr>
          </w:p>
        </w:tc>
        <w:tc>
          <w:tcPr>
            <w:tcW w:w="6183" w:type="dxa"/>
          </w:tcPr>
          <w:p w:rsidR="00B000DA" w:rsidRPr="002022C7" w:rsidRDefault="00B000DA" w:rsidP="0079233B">
            <w:pPr>
              <w:pStyle w:val="ListParagraph"/>
              <w:numPr>
                <w:ilvl w:val="0"/>
                <w:numId w:val="21"/>
              </w:numPr>
              <w:rPr>
                <w:rFonts w:ascii="Arial" w:hAnsi="Arial" w:cs="Arial"/>
                <w:iCs/>
              </w:rPr>
            </w:pPr>
            <w:r w:rsidRPr="002022C7">
              <w:rPr>
                <w:rFonts w:ascii="Arial" w:hAnsi="Arial" w:cs="Arial"/>
                <w:iCs/>
              </w:rPr>
              <w:t>MOSFET is a uncontrolled device</w:t>
            </w:r>
          </w:p>
          <w:p w:rsidR="00B000DA" w:rsidRPr="00270614" w:rsidRDefault="00B000DA" w:rsidP="0079233B">
            <w:pPr>
              <w:pStyle w:val="ListParagraph"/>
              <w:numPr>
                <w:ilvl w:val="0"/>
                <w:numId w:val="21"/>
              </w:numPr>
              <w:rPr>
                <w:rFonts w:ascii="Arial" w:hAnsi="Arial" w:cs="Arial"/>
                <w:iCs/>
              </w:rPr>
            </w:pPr>
            <w:r w:rsidRPr="00270614">
              <w:rPr>
                <w:rFonts w:ascii="Arial" w:hAnsi="Arial" w:cs="Arial"/>
                <w:bCs/>
                <w:iCs/>
              </w:rPr>
              <w:t>MOSFET is a voltage controlled device</w:t>
            </w:r>
          </w:p>
          <w:p w:rsidR="00B000DA" w:rsidRPr="002022C7" w:rsidRDefault="00B000DA" w:rsidP="0079233B">
            <w:pPr>
              <w:pStyle w:val="ListParagraph"/>
              <w:numPr>
                <w:ilvl w:val="0"/>
                <w:numId w:val="21"/>
              </w:numPr>
              <w:rPr>
                <w:rFonts w:ascii="Arial" w:hAnsi="Arial" w:cs="Arial"/>
                <w:iCs/>
              </w:rPr>
            </w:pPr>
            <w:r w:rsidRPr="002022C7">
              <w:rPr>
                <w:rFonts w:ascii="Arial" w:hAnsi="Arial" w:cs="Arial"/>
                <w:iCs/>
              </w:rPr>
              <w:t>MOSFET is a current controlled device</w:t>
            </w:r>
          </w:p>
          <w:p w:rsidR="00B000DA" w:rsidRPr="00D14099" w:rsidRDefault="00B000DA" w:rsidP="0079233B">
            <w:pPr>
              <w:pStyle w:val="ListParagraph"/>
              <w:numPr>
                <w:ilvl w:val="0"/>
                <w:numId w:val="21"/>
              </w:numPr>
              <w:rPr>
                <w:rFonts w:ascii="Arial" w:hAnsi="Arial" w:cs="Arial"/>
                <w:b/>
                <w:bCs/>
              </w:rPr>
            </w:pPr>
            <w:r w:rsidRPr="007B11E6">
              <w:rPr>
                <w:rFonts w:ascii="Arial" w:hAnsi="Arial" w:cs="Arial"/>
                <w:iCs/>
              </w:rPr>
              <w:t>MOSF</w:t>
            </w:r>
            <w:r w:rsidRPr="002022C7">
              <w:rPr>
                <w:rFonts w:ascii="Arial" w:hAnsi="Arial" w:cs="Arial"/>
                <w:iCs/>
              </w:rPr>
              <w:t>ET is a temperature controlled device</w:t>
            </w:r>
          </w:p>
        </w:tc>
        <w:tc>
          <w:tcPr>
            <w:tcW w:w="1260" w:type="dxa"/>
            <w:vMerge/>
          </w:tcPr>
          <w:p w:rsidR="00B000DA" w:rsidRPr="00206480" w:rsidRDefault="00B000DA" w:rsidP="00B000DA">
            <w:pPr>
              <w:rPr>
                <w:rFonts w:ascii="Arial" w:hAnsi="Arial" w:cs="Arial"/>
              </w:rPr>
            </w:pPr>
          </w:p>
        </w:tc>
        <w:tc>
          <w:tcPr>
            <w:tcW w:w="1292" w:type="dxa"/>
            <w:vMerge/>
          </w:tcPr>
          <w:p w:rsidR="00B000DA" w:rsidRPr="00206480" w:rsidRDefault="00B000DA" w:rsidP="00B000DA">
            <w:pPr>
              <w:rPr>
                <w:rFonts w:ascii="Arial" w:hAnsi="Arial" w:cs="Arial"/>
              </w:rPr>
            </w:pPr>
          </w:p>
        </w:tc>
      </w:tr>
      <w:tr w:rsidR="00B000DA" w:rsidRPr="00206480" w:rsidTr="000A78C0">
        <w:trPr>
          <w:trHeight w:val="480"/>
          <w:jc w:val="center"/>
        </w:trPr>
        <w:tc>
          <w:tcPr>
            <w:tcW w:w="747" w:type="dxa"/>
            <w:vMerge w:val="restart"/>
          </w:tcPr>
          <w:p w:rsidR="00B000DA" w:rsidRPr="00206480" w:rsidRDefault="00B000DA" w:rsidP="0079233B">
            <w:pPr>
              <w:pStyle w:val="ListParagraph"/>
              <w:numPr>
                <w:ilvl w:val="0"/>
                <w:numId w:val="2"/>
              </w:numPr>
              <w:jc w:val="center"/>
              <w:rPr>
                <w:rFonts w:ascii="Arial" w:hAnsi="Arial" w:cs="Arial"/>
              </w:rPr>
            </w:pPr>
          </w:p>
        </w:tc>
        <w:tc>
          <w:tcPr>
            <w:tcW w:w="6183" w:type="dxa"/>
          </w:tcPr>
          <w:p w:rsidR="00B000DA" w:rsidRPr="007B11E6" w:rsidRDefault="00B000DA" w:rsidP="007B11E6">
            <w:pPr>
              <w:rPr>
                <w:rFonts w:ascii="Arial" w:hAnsi="Arial" w:cs="Arial"/>
                <w:b/>
                <w:bCs/>
              </w:rPr>
            </w:pPr>
            <w:r w:rsidRPr="007B11E6">
              <w:rPr>
                <w:rFonts w:ascii="Arial" w:hAnsi="Arial" w:cs="Arial"/>
                <w:iCs/>
              </w:rPr>
              <w:t>The controlling parameter in MOSFET is</w:t>
            </w:r>
          </w:p>
        </w:tc>
        <w:tc>
          <w:tcPr>
            <w:tcW w:w="1260" w:type="dxa"/>
            <w:vMerge w:val="restart"/>
          </w:tcPr>
          <w:p w:rsidR="00B000DA" w:rsidRPr="00206480" w:rsidRDefault="00B000DA" w:rsidP="00B000DA">
            <w:pPr>
              <w:rPr>
                <w:rFonts w:ascii="Arial" w:hAnsi="Arial" w:cs="Arial"/>
              </w:rPr>
            </w:pPr>
          </w:p>
        </w:tc>
        <w:tc>
          <w:tcPr>
            <w:tcW w:w="1292" w:type="dxa"/>
            <w:vMerge w:val="restart"/>
          </w:tcPr>
          <w:p w:rsidR="00B000DA" w:rsidRPr="00206480" w:rsidRDefault="00B000DA" w:rsidP="00B000DA">
            <w:pPr>
              <w:rPr>
                <w:rFonts w:ascii="Arial" w:hAnsi="Arial" w:cs="Arial"/>
              </w:rPr>
            </w:pPr>
          </w:p>
        </w:tc>
      </w:tr>
      <w:tr w:rsidR="00B000DA" w:rsidRPr="00206480" w:rsidTr="003D30DF">
        <w:trPr>
          <w:trHeight w:val="1155"/>
          <w:jc w:val="center"/>
        </w:trPr>
        <w:tc>
          <w:tcPr>
            <w:tcW w:w="747" w:type="dxa"/>
            <w:vMerge/>
          </w:tcPr>
          <w:p w:rsidR="00B000DA" w:rsidRPr="00206480" w:rsidRDefault="00B000DA" w:rsidP="0079233B">
            <w:pPr>
              <w:pStyle w:val="ListParagraph"/>
              <w:numPr>
                <w:ilvl w:val="0"/>
                <w:numId w:val="2"/>
              </w:numPr>
              <w:jc w:val="center"/>
              <w:rPr>
                <w:rFonts w:ascii="Arial" w:hAnsi="Arial" w:cs="Arial"/>
              </w:rPr>
            </w:pPr>
          </w:p>
        </w:tc>
        <w:tc>
          <w:tcPr>
            <w:tcW w:w="6183" w:type="dxa"/>
          </w:tcPr>
          <w:p w:rsidR="00B000DA" w:rsidRPr="002022C7" w:rsidRDefault="00B000DA" w:rsidP="0079233B">
            <w:pPr>
              <w:pStyle w:val="ListParagraph"/>
              <w:numPr>
                <w:ilvl w:val="0"/>
                <w:numId w:val="22"/>
              </w:numPr>
              <w:rPr>
                <w:rFonts w:ascii="Arial" w:hAnsi="Arial" w:cs="Arial"/>
                <w:iCs/>
              </w:rPr>
            </w:pPr>
            <w:r w:rsidRPr="002022C7">
              <w:rPr>
                <w:rFonts w:ascii="Arial" w:hAnsi="Arial" w:cs="Arial"/>
                <w:iCs/>
              </w:rPr>
              <w:t>Vds</w:t>
            </w:r>
          </w:p>
          <w:p w:rsidR="00B000DA" w:rsidRPr="002022C7" w:rsidRDefault="00B000DA" w:rsidP="0079233B">
            <w:pPr>
              <w:pStyle w:val="ListParagraph"/>
              <w:numPr>
                <w:ilvl w:val="0"/>
                <w:numId w:val="22"/>
              </w:numPr>
              <w:rPr>
                <w:rFonts w:ascii="Arial" w:hAnsi="Arial" w:cs="Arial"/>
                <w:iCs/>
              </w:rPr>
            </w:pPr>
            <w:r w:rsidRPr="002022C7">
              <w:rPr>
                <w:rFonts w:ascii="Arial" w:hAnsi="Arial" w:cs="Arial"/>
                <w:iCs/>
              </w:rPr>
              <w:t>Ig</w:t>
            </w:r>
          </w:p>
          <w:p w:rsidR="00B000DA" w:rsidRPr="00270614" w:rsidRDefault="00B000DA" w:rsidP="0079233B">
            <w:pPr>
              <w:pStyle w:val="ListParagraph"/>
              <w:numPr>
                <w:ilvl w:val="0"/>
                <w:numId w:val="22"/>
              </w:numPr>
              <w:rPr>
                <w:rFonts w:ascii="Arial" w:hAnsi="Arial" w:cs="Arial"/>
                <w:bCs/>
                <w:iCs/>
              </w:rPr>
            </w:pPr>
            <w:r w:rsidRPr="00270614">
              <w:rPr>
                <w:rFonts w:ascii="Arial" w:hAnsi="Arial" w:cs="Arial"/>
                <w:bCs/>
                <w:iCs/>
              </w:rPr>
              <w:t>Vgs</w:t>
            </w:r>
          </w:p>
          <w:p w:rsidR="00B000DA" w:rsidRPr="00B000DA" w:rsidRDefault="00B000DA" w:rsidP="0079233B">
            <w:pPr>
              <w:pStyle w:val="ListParagraph"/>
              <w:numPr>
                <w:ilvl w:val="0"/>
                <w:numId w:val="22"/>
              </w:numPr>
              <w:rPr>
                <w:rFonts w:ascii="Arial" w:hAnsi="Arial" w:cs="Arial"/>
                <w:iCs/>
              </w:rPr>
            </w:pPr>
            <w:r w:rsidRPr="00B000DA">
              <w:rPr>
                <w:rFonts w:ascii="Arial" w:hAnsi="Arial" w:cs="Arial"/>
                <w:iCs/>
              </w:rPr>
              <w:t>Is</w:t>
            </w:r>
          </w:p>
        </w:tc>
        <w:tc>
          <w:tcPr>
            <w:tcW w:w="1260" w:type="dxa"/>
            <w:vMerge/>
          </w:tcPr>
          <w:p w:rsidR="00B000DA" w:rsidRPr="00206480" w:rsidRDefault="00B000DA" w:rsidP="00B000DA">
            <w:pPr>
              <w:rPr>
                <w:rFonts w:ascii="Arial" w:hAnsi="Arial" w:cs="Arial"/>
              </w:rPr>
            </w:pPr>
          </w:p>
        </w:tc>
        <w:tc>
          <w:tcPr>
            <w:tcW w:w="1292" w:type="dxa"/>
            <w:vMerge/>
          </w:tcPr>
          <w:p w:rsidR="00B000DA" w:rsidRPr="00206480" w:rsidRDefault="00B000DA" w:rsidP="00B000DA">
            <w:pPr>
              <w:rPr>
                <w:rFonts w:ascii="Arial" w:hAnsi="Arial" w:cs="Arial"/>
              </w:rPr>
            </w:pPr>
          </w:p>
        </w:tc>
      </w:tr>
      <w:tr w:rsidR="00226755" w:rsidRPr="00206480" w:rsidTr="000A78C0">
        <w:trPr>
          <w:trHeight w:val="499"/>
          <w:jc w:val="center"/>
        </w:trPr>
        <w:tc>
          <w:tcPr>
            <w:tcW w:w="747" w:type="dxa"/>
            <w:vMerge w:val="restart"/>
          </w:tcPr>
          <w:p w:rsidR="00226755" w:rsidRPr="00206480" w:rsidRDefault="00226755" w:rsidP="0079233B">
            <w:pPr>
              <w:pStyle w:val="ListParagraph"/>
              <w:numPr>
                <w:ilvl w:val="0"/>
                <w:numId w:val="2"/>
              </w:numPr>
              <w:jc w:val="center"/>
              <w:rPr>
                <w:rFonts w:ascii="Arial" w:hAnsi="Arial" w:cs="Arial"/>
              </w:rPr>
            </w:pPr>
          </w:p>
        </w:tc>
        <w:tc>
          <w:tcPr>
            <w:tcW w:w="6183" w:type="dxa"/>
          </w:tcPr>
          <w:p w:rsidR="00226755" w:rsidRPr="00226755" w:rsidRDefault="00226755" w:rsidP="00226755">
            <w:pPr>
              <w:rPr>
                <w:rFonts w:ascii="Arial" w:hAnsi="Arial" w:cs="Arial"/>
                <w:b/>
                <w:bCs/>
              </w:rPr>
            </w:pPr>
            <w:r w:rsidRPr="00226755">
              <w:rPr>
                <w:rFonts w:ascii="Arial" w:hAnsi="Arial" w:cs="Arial"/>
                <w:iCs/>
              </w:rPr>
              <w:t>DIAC is ___________ layer ____________ terminal device</w:t>
            </w:r>
          </w:p>
        </w:tc>
        <w:tc>
          <w:tcPr>
            <w:tcW w:w="1260" w:type="dxa"/>
            <w:vMerge w:val="restart"/>
          </w:tcPr>
          <w:p w:rsidR="00226755" w:rsidRPr="00206480" w:rsidRDefault="00226755" w:rsidP="00226755">
            <w:pPr>
              <w:rPr>
                <w:rFonts w:ascii="Arial" w:hAnsi="Arial" w:cs="Arial"/>
              </w:rPr>
            </w:pPr>
          </w:p>
        </w:tc>
        <w:tc>
          <w:tcPr>
            <w:tcW w:w="1292" w:type="dxa"/>
            <w:vMerge w:val="restart"/>
          </w:tcPr>
          <w:p w:rsidR="00226755" w:rsidRPr="00206480" w:rsidRDefault="00226755" w:rsidP="00226755">
            <w:pPr>
              <w:rPr>
                <w:rFonts w:ascii="Arial" w:hAnsi="Arial" w:cs="Arial"/>
              </w:rPr>
            </w:pPr>
          </w:p>
        </w:tc>
      </w:tr>
      <w:tr w:rsidR="00226755" w:rsidRPr="00206480" w:rsidTr="003D30DF">
        <w:trPr>
          <w:trHeight w:val="1125"/>
          <w:jc w:val="center"/>
        </w:trPr>
        <w:tc>
          <w:tcPr>
            <w:tcW w:w="747" w:type="dxa"/>
            <w:vMerge/>
          </w:tcPr>
          <w:p w:rsidR="00226755" w:rsidRPr="00206480" w:rsidRDefault="00226755" w:rsidP="0079233B">
            <w:pPr>
              <w:pStyle w:val="ListParagraph"/>
              <w:numPr>
                <w:ilvl w:val="0"/>
                <w:numId w:val="2"/>
              </w:numPr>
              <w:jc w:val="center"/>
              <w:rPr>
                <w:rFonts w:ascii="Arial" w:hAnsi="Arial" w:cs="Arial"/>
              </w:rPr>
            </w:pPr>
          </w:p>
        </w:tc>
        <w:tc>
          <w:tcPr>
            <w:tcW w:w="6183" w:type="dxa"/>
          </w:tcPr>
          <w:p w:rsidR="00226755" w:rsidRPr="00270614" w:rsidRDefault="00226755" w:rsidP="0079233B">
            <w:pPr>
              <w:pStyle w:val="ListParagraph"/>
              <w:numPr>
                <w:ilvl w:val="0"/>
                <w:numId w:val="24"/>
              </w:numPr>
              <w:rPr>
                <w:rFonts w:ascii="Arial" w:hAnsi="Arial" w:cs="Arial"/>
                <w:bCs/>
                <w:iCs/>
              </w:rPr>
            </w:pPr>
            <w:r w:rsidRPr="00270614">
              <w:rPr>
                <w:rFonts w:ascii="Arial" w:hAnsi="Arial" w:cs="Arial"/>
                <w:bCs/>
                <w:iCs/>
              </w:rPr>
              <w:t>4 layer, 2 terminal</w:t>
            </w:r>
          </w:p>
          <w:p w:rsidR="00226755" w:rsidRPr="00182F95" w:rsidRDefault="00226755" w:rsidP="0079233B">
            <w:pPr>
              <w:pStyle w:val="ListParagraph"/>
              <w:numPr>
                <w:ilvl w:val="0"/>
                <w:numId w:val="24"/>
              </w:numPr>
              <w:rPr>
                <w:rFonts w:ascii="Arial" w:hAnsi="Arial" w:cs="Arial"/>
                <w:iCs/>
              </w:rPr>
            </w:pPr>
            <w:r w:rsidRPr="00182F95">
              <w:rPr>
                <w:rFonts w:ascii="Arial" w:hAnsi="Arial" w:cs="Arial"/>
                <w:iCs/>
              </w:rPr>
              <w:t>4 layer, 3 terminal</w:t>
            </w:r>
          </w:p>
          <w:p w:rsidR="00226755" w:rsidRDefault="00226755" w:rsidP="0079233B">
            <w:pPr>
              <w:pStyle w:val="ListParagraph"/>
              <w:numPr>
                <w:ilvl w:val="0"/>
                <w:numId w:val="24"/>
              </w:numPr>
              <w:rPr>
                <w:rFonts w:ascii="Arial" w:hAnsi="Arial" w:cs="Arial"/>
                <w:iCs/>
              </w:rPr>
            </w:pPr>
            <w:r w:rsidRPr="00182F95">
              <w:rPr>
                <w:rFonts w:ascii="Arial" w:hAnsi="Arial" w:cs="Arial"/>
                <w:iCs/>
              </w:rPr>
              <w:t>3 layer, 2 terminal</w:t>
            </w:r>
          </w:p>
          <w:p w:rsidR="00226755" w:rsidRPr="00226755" w:rsidRDefault="00226755" w:rsidP="0079233B">
            <w:pPr>
              <w:pStyle w:val="ListParagraph"/>
              <w:numPr>
                <w:ilvl w:val="0"/>
                <w:numId w:val="24"/>
              </w:numPr>
              <w:rPr>
                <w:rFonts w:ascii="Arial" w:hAnsi="Arial" w:cs="Arial"/>
                <w:iCs/>
              </w:rPr>
            </w:pPr>
            <w:r w:rsidRPr="00226755">
              <w:rPr>
                <w:rFonts w:ascii="Arial" w:hAnsi="Arial" w:cs="Arial"/>
                <w:iCs/>
              </w:rPr>
              <w:t>3 layer, 3 terminal</w:t>
            </w:r>
          </w:p>
        </w:tc>
        <w:tc>
          <w:tcPr>
            <w:tcW w:w="1260" w:type="dxa"/>
            <w:vMerge/>
          </w:tcPr>
          <w:p w:rsidR="00226755" w:rsidRPr="00206480" w:rsidRDefault="00226755" w:rsidP="00226755">
            <w:pPr>
              <w:rPr>
                <w:rFonts w:ascii="Arial" w:hAnsi="Arial" w:cs="Arial"/>
              </w:rPr>
            </w:pPr>
          </w:p>
        </w:tc>
        <w:tc>
          <w:tcPr>
            <w:tcW w:w="1292" w:type="dxa"/>
            <w:vMerge/>
          </w:tcPr>
          <w:p w:rsidR="00226755" w:rsidRPr="00206480" w:rsidRDefault="00226755" w:rsidP="00226755">
            <w:pPr>
              <w:rPr>
                <w:rFonts w:ascii="Arial" w:hAnsi="Arial" w:cs="Arial"/>
              </w:rPr>
            </w:pPr>
          </w:p>
        </w:tc>
      </w:tr>
      <w:tr w:rsidR="00226755" w:rsidRPr="00206480" w:rsidTr="000A78C0">
        <w:trPr>
          <w:trHeight w:val="529"/>
          <w:jc w:val="center"/>
        </w:trPr>
        <w:tc>
          <w:tcPr>
            <w:tcW w:w="747" w:type="dxa"/>
            <w:vMerge w:val="restart"/>
          </w:tcPr>
          <w:p w:rsidR="00226755" w:rsidRPr="00206480" w:rsidRDefault="00226755" w:rsidP="0079233B">
            <w:pPr>
              <w:pStyle w:val="ListParagraph"/>
              <w:numPr>
                <w:ilvl w:val="0"/>
                <w:numId w:val="2"/>
              </w:numPr>
              <w:jc w:val="center"/>
              <w:rPr>
                <w:rFonts w:ascii="Arial" w:hAnsi="Arial" w:cs="Arial"/>
              </w:rPr>
            </w:pPr>
          </w:p>
        </w:tc>
        <w:tc>
          <w:tcPr>
            <w:tcW w:w="6183" w:type="dxa"/>
          </w:tcPr>
          <w:p w:rsidR="00226755" w:rsidRPr="00226755" w:rsidRDefault="00226755" w:rsidP="00226755">
            <w:pPr>
              <w:rPr>
                <w:rFonts w:ascii="Arial" w:hAnsi="Arial" w:cs="Arial"/>
                <w:b/>
                <w:bCs/>
              </w:rPr>
            </w:pPr>
            <w:r w:rsidRPr="00226755">
              <w:rPr>
                <w:rFonts w:ascii="Arial" w:hAnsi="Arial" w:cs="Arial"/>
                <w:iCs/>
              </w:rPr>
              <w:t>TRIAC is ___________ layer ____________ terminal device</w:t>
            </w:r>
          </w:p>
        </w:tc>
        <w:tc>
          <w:tcPr>
            <w:tcW w:w="1260" w:type="dxa"/>
            <w:vMerge w:val="restart"/>
          </w:tcPr>
          <w:p w:rsidR="00226755" w:rsidRPr="00206480" w:rsidRDefault="00226755" w:rsidP="00226755">
            <w:pPr>
              <w:rPr>
                <w:rFonts w:ascii="Arial" w:hAnsi="Arial" w:cs="Arial"/>
              </w:rPr>
            </w:pPr>
          </w:p>
        </w:tc>
        <w:tc>
          <w:tcPr>
            <w:tcW w:w="1292" w:type="dxa"/>
            <w:vMerge w:val="restart"/>
          </w:tcPr>
          <w:p w:rsidR="00226755" w:rsidRPr="00206480" w:rsidRDefault="00226755" w:rsidP="00226755">
            <w:pPr>
              <w:rPr>
                <w:rFonts w:ascii="Arial" w:hAnsi="Arial" w:cs="Arial"/>
              </w:rPr>
            </w:pPr>
          </w:p>
        </w:tc>
      </w:tr>
      <w:tr w:rsidR="00226755" w:rsidRPr="00206480" w:rsidTr="003D30DF">
        <w:trPr>
          <w:trHeight w:val="1095"/>
          <w:jc w:val="center"/>
        </w:trPr>
        <w:tc>
          <w:tcPr>
            <w:tcW w:w="747" w:type="dxa"/>
            <w:vMerge/>
          </w:tcPr>
          <w:p w:rsidR="00226755" w:rsidRPr="00206480" w:rsidRDefault="00226755" w:rsidP="0079233B">
            <w:pPr>
              <w:pStyle w:val="ListParagraph"/>
              <w:numPr>
                <w:ilvl w:val="0"/>
                <w:numId w:val="2"/>
              </w:numPr>
              <w:jc w:val="center"/>
              <w:rPr>
                <w:rFonts w:ascii="Arial" w:hAnsi="Arial" w:cs="Arial"/>
              </w:rPr>
            </w:pPr>
          </w:p>
        </w:tc>
        <w:tc>
          <w:tcPr>
            <w:tcW w:w="6183" w:type="dxa"/>
          </w:tcPr>
          <w:p w:rsidR="00226755" w:rsidRPr="00182F95" w:rsidRDefault="00226755" w:rsidP="0079233B">
            <w:pPr>
              <w:pStyle w:val="ListParagraph"/>
              <w:numPr>
                <w:ilvl w:val="0"/>
                <w:numId w:val="25"/>
              </w:numPr>
              <w:rPr>
                <w:rFonts w:ascii="Arial" w:hAnsi="Arial" w:cs="Arial"/>
                <w:iCs/>
              </w:rPr>
            </w:pPr>
            <w:r w:rsidRPr="00182F95">
              <w:rPr>
                <w:rFonts w:ascii="Arial" w:hAnsi="Arial" w:cs="Arial"/>
                <w:iCs/>
              </w:rPr>
              <w:t>4 layer, 2 terminal</w:t>
            </w:r>
          </w:p>
          <w:p w:rsidR="00226755" w:rsidRPr="00270614" w:rsidRDefault="00226755" w:rsidP="0079233B">
            <w:pPr>
              <w:pStyle w:val="ListParagraph"/>
              <w:numPr>
                <w:ilvl w:val="0"/>
                <w:numId w:val="25"/>
              </w:numPr>
              <w:rPr>
                <w:rFonts w:ascii="Arial" w:hAnsi="Arial" w:cs="Arial"/>
                <w:bCs/>
                <w:iCs/>
              </w:rPr>
            </w:pPr>
            <w:r w:rsidRPr="00270614">
              <w:rPr>
                <w:rFonts w:ascii="Arial" w:hAnsi="Arial" w:cs="Arial"/>
                <w:bCs/>
                <w:iCs/>
              </w:rPr>
              <w:t>4 layer, 3 terminal</w:t>
            </w:r>
          </w:p>
          <w:p w:rsidR="00226755" w:rsidRDefault="00226755" w:rsidP="0079233B">
            <w:pPr>
              <w:pStyle w:val="ListParagraph"/>
              <w:numPr>
                <w:ilvl w:val="0"/>
                <w:numId w:val="25"/>
              </w:numPr>
              <w:rPr>
                <w:rFonts w:ascii="Arial" w:hAnsi="Arial" w:cs="Arial"/>
                <w:iCs/>
              </w:rPr>
            </w:pPr>
            <w:r w:rsidRPr="00182F95">
              <w:rPr>
                <w:rFonts w:ascii="Arial" w:hAnsi="Arial" w:cs="Arial"/>
                <w:iCs/>
              </w:rPr>
              <w:t>3 layer, 2 terminal</w:t>
            </w:r>
          </w:p>
          <w:p w:rsidR="00226755" w:rsidRPr="00226755" w:rsidRDefault="00226755" w:rsidP="0079233B">
            <w:pPr>
              <w:pStyle w:val="ListParagraph"/>
              <w:numPr>
                <w:ilvl w:val="0"/>
                <w:numId w:val="25"/>
              </w:numPr>
              <w:rPr>
                <w:rFonts w:ascii="Arial" w:hAnsi="Arial" w:cs="Arial"/>
                <w:iCs/>
              </w:rPr>
            </w:pPr>
            <w:r w:rsidRPr="00226755">
              <w:rPr>
                <w:rFonts w:ascii="Arial" w:hAnsi="Arial" w:cs="Arial"/>
                <w:iCs/>
              </w:rPr>
              <w:t>3 layer, 3 terminal</w:t>
            </w:r>
          </w:p>
        </w:tc>
        <w:tc>
          <w:tcPr>
            <w:tcW w:w="1260" w:type="dxa"/>
            <w:vMerge/>
          </w:tcPr>
          <w:p w:rsidR="00226755" w:rsidRPr="00206480" w:rsidRDefault="00226755" w:rsidP="00226755">
            <w:pPr>
              <w:rPr>
                <w:rFonts w:ascii="Arial" w:hAnsi="Arial" w:cs="Arial"/>
              </w:rPr>
            </w:pPr>
          </w:p>
        </w:tc>
        <w:tc>
          <w:tcPr>
            <w:tcW w:w="1292" w:type="dxa"/>
            <w:vMerge/>
          </w:tcPr>
          <w:p w:rsidR="00226755" w:rsidRPr="00206480" w:rsidRDefault="00226755" w:rsidP="00226755">
            <w:pPr>
              <w:rPr>
                <w:rFonts w:ascii="Arial" w:hAnsi="Arial" w:cs="Arial"/>
              </w:rPr>
            </w:pPr>
          </w:p>
        </w:tc>
      </w:tr>
    </w:tbl>
    <w:p w:rsidR="00C05385" w:rsidRDefault="00C05385" w:rsidP="00C05385">
      <w:pPr>
        <w:rPr>
          <w:rFonts w:ascii="Arial" w:hAnsi="Arial" w:cs="Arial"/>
        </w:rPr>
      </w:pPr>
    </w:p>
    <w:p w:rsidR="00CB036E" w:rsidRDefault="00CB036E" w:rsidP="00C05385">
      <w:pPr>
        <w:rPr>
          <w:rFonts w:ascii="Arial" w:hAnsi="Arial" w:cs="Arial"/>
        </w:rPr>
      </w:pPr>
    </w:p>
    <w:tbl>
      <w:tblPr>
        <w:tblStyle w:val="TableGrid"/>
        <w:tblW w:w="9540" w:type="dxa"/>
        <w:tblInd w:w="-162" w:type="dxa"/>
        <w:tblLook w:val="04A0"/>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336E39">
            <w:pPr>
              <w:jc w:val="center"/>
              <w:rPr>
                <w:rFonts w:ascii="Arial" w:hAnsi="Arial" w:cs="Arial"/>
                <w:b/>
              </w:rPr>
            </w:pPr>
            <w:r w:rsidRPr="00206480">
              <w:rPr>
                <w:rFonts w:ascii="Arial" w:hAnsi="Arial" w:cs="Arial"/>
                <w:b/>
                <w:sz w:val="32"/>
              </w:rPr>
              <w:t>Feedback to the Candidate</w:t>
            </w: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336E39">
            <w:pPr>
              <w:rPr>
                <w:rFonts w:ascii="Arial" w:hAnsi="Arial" w:cs="Arial"/>
                <w:sz w:val="22"/>
              </w:rPr>
            </w:pPr>
          </w:p>
          <w:p w:rsidR="00C05385" w:rsidRPr="00206480" w:rsidRDefault="00C05385" w:rsidP="00336E39">
            <w:pPr>
              <w:rPr>
                <w:rFonts w:ascii="Arial" w:hAnsi="Arial" w:cs="Arial"/>
                <w:sz w:val="22"/>
              </w:rPr>
            </w:pPr>
          </w:p>
          <w:p w:rsidR="00C05385" w:rsidRPr="00206480" w:rsidRDefault="00C05385" w:rsidP="00336E39">
            <w:pPr>
              <w:rPr>
                <w:rFonts w:ascii="Arial" w:hAnsi="Arial" w:cs="Arial"/>
                <w:sz w:val="22"/>
              </w:rPr>
            </w:pPr>
          </w:p>
          <w:p w:rsidR="00B30CA8" w:rsidRPr="00206480" w:rsidRDefault="00B30CA8" w:rsidP="00336E39">
            <w:pPr>
              <w:rPr>
                <w:rFonts w:ascii="Arial" w:hAnsi="Arial" w:cs="Arial"/>
                <w:sz w:val="22"/>
              </w:rPr>
            </w:pPr>
          </w:p>
          <w:p w:rsidR="00C05385" w:rsidRPr="00206480" w:rsidRDefault="00C05385" w:rsidP="00336E39">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12"/>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483" w:rsidRDefault="00104483" w:rsidP="00C92255">
      <w:pPr>
        <w:spacing w:after="0" w:line="240" w:lineRule="auto"/>
      </w:pPr>
      <w:r>
        <w:separator/>
      </w:r>
    </w:p>
  </w:endnote>
  <w:endnote w:type="continuationSeparator" w:id="1">
    <w:p w:rsidR="00104483" w:rsidRDefault="00104483" w:rsidP="00C92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10799"/>
      <w:docPartObj>
        <w:docPartGallery w:val="Page Numbers (Bottom of Page)"/>
        <w:docPartUnique/>
      </w:docPartObj>
    </w:sdtPr>
    <w:sdtEndPr>
      <w:rPr>
        <w:noProof/>
      </w:rPr>
    </w:sdtEndPr>
    <w:sdtContent>
      <w:p w:rsidR="00745B81" w:rsidRDefault="004B2735">
        <w:pPr>
          <w:pStyle w:val="Footer"/>
          <w:jc w:val="right"/>
        </w:pPr>
        <w:r>
          <w:fldChar w:fldCharType="begin"/>
        </w:r>
        <w:r w:rsidR="00745B81">
          <w:instrText xml:space="preserve"> PAGE   \* MERGEFORMAT </w:instrText>
        </w:r>
        <w:r>
          <w:fldChar w:fldCharType="separate"/>
        </w:r>
        <w:r w:rsidR="001C46D7">
          <w:rPr>
            <w:noProof/>
          </w:rPr>
          <w:t>10</w:t>
        </w:r>
        <w:r>
          <w:rPr>
            <w:noProof/>
          </w:rPr>
          <w:fldChar w:fldCharType="end"/>
        </w:r>
      </w:p>
    </w:sdtContent>
  </w:sdt>
  <w:p w:rsidR="00745B81" w:rsidRDefault="00745B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483" w:rsidRDefault="00104483" w:rsidP="00C92255">
      <w:pPr>
        <w:spacing w:after="0" w:line="240" w:lineRule="auto"/>
      </w:pPr>
      <w:r>
        <w:separator/>
      </w:r>
    </w:p>
  </w:footnote>
  <w:footnote w:type="continuationSeparator" w:id="1">
    <w:p w:rsidR="00104483" w:rsidRDefault="00104483" w:rsidP="00C922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81"/>
    <w:multiLevelType w:val="hybridMultilevel"/>
    <w:tmpl w:val="4E4874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648EA"/>
    <w:multiLevelType w:val="hybridMultilevel"/>
    <w:tmpl w:val="D8886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6524B"/>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DB0F34"/>
    <w:multiLevelType w:val="hybridMultilevel"/>
    <w:tmpl w:val="050601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0EAF7764"/>
    <w:multiLevelType w:val="hybridMultilevel"/>
    <w:tmpl w:val="0720C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513AE8"/>
    <w:multiLevelType w:val="hybridMultilevel"/>
    <w:tmpl w:val="4A20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E2766"/>
    <w:multiLevelType w:val="hybridMultilevel"/>
    <w:tmpl w:val="5D26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73605B"/>
    <w:multiLevelType w:val="hybridMultilevel"/>
    <w:tmpl w:val="9558CF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B2F10D5"/>
    <w:multiLevelType w:val="hybridMultilevel"/>
    <w:tmpl w:val="CE624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92110"/>
    <w:multiLevelType w:val="hybridMultilevel"/>
    <w:tmpl w:val="402A12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8E2798"/>
    <w:multiLevelType w:val="hybridMultilevel"/>
    <w:tmpl w:val="CF4E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3">
    <w:nsid w:val="386417B7"/>
    <w:multiLevelType w:val="hybridMultilevel"/>
    <w:tmpl w:val="F79A6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610ADD"/>
    <w:multiLevelType w:val="hybridMultilevel"/>
    <w:tmpl w:val="53E26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0778ED"/>
    <w:multiLevelType w:val="hybridMultilevel"/>
    <w:tmpl w:val="C4F0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0226BA"/>
    <w:multiLevelType w:val="hybridMultilevel"/>
    <w:tmpl w:val="AA94A5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CA01D7"/>
    <w:multiLevelType w:val="hybridMultilevel"/>
    <w:tmpl w:val="9094106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32D3161"/>
    <w:multiLevelType w:val="hybridMultilevel"/>
    <w:tmpl w:val="14F8A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C61B38"/>
    <w:multiLevelType w:val="hybridMultilevel"/>
    <w:tmpl w:val="D13C7A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E90C78"/>
    <w:multiLevelType w:val="hybridMultilevel"/>
    <w:tmpl w:val="28EEB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8967F1"/>
    <w:multiLevelType w:val="hybridMultilevel"/>
    <w:tmpl w:val="9588F6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CB1B64"/>
    <w:multiLevelType w:val="hybridMultilevel"/>
    <w:tmpl w:val="FE165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DE0464"/>
    <w:multiLevelType w:val="hybridMultilevel"/>
    <w:tmpl w:val="622A84A2"/>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7E611F34"/>
    <w:multiLevelType w:val="hybridMultilevel"/>
    <w:tmpl w:val="75C0AA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2"/>
  </w:num>
  <w:num w:numId="4">
    <w:abstractNumId w:val="11"/>
  </w:num>
  <w:num w:numId="5">
    <w:abstractNumId w:val="13"/>
  </w:num>
  <w:num w:numId="6">
    <w:abstractNumId w:val="14"/>
  </w:num>
  <w:num w:numId="7">
    <w:abstractNumId w:val="10"/>
  </w:num>
  <w:num w:numId="8">
    <w:abstractNumId w:val="9"/>
  </w:num>
  <w:num w:numId="9">
    <w:abstractNumId w:val="18"/>
  </w:num>
  <w:num w:numId="10">
    <w:abstractNumId w:val="6"/>
  </w:num>
  <w:num w:numId="11">
    <w:abstractNumId w:val="22"/>
  </w:num>
  <w:num w:numId="12">
    <w:abstractNumId w:val="7"/>
  </w:num>
  <w:num w:numId="13">
    <w:abstractNumId w:val="1"/>
  </w:num>
  <w:num w:numId="14">
    <w:abstractNumId w:val="8"/>
  </w:num>
  <w:num w:numId="15">
    <w:abstractNumId w:val="15"/>
  </w:num>
  <w:num w:numId="16">
    <w:abstractNumId w:val="5"/>
  </w:num>
  <w:num w:numId="17">
    <w:abstractNumId w:val="20"/>
  </w:num>
  <w:num w:numId="18">
    <w:abstractNumId w:val="0"/>
  </w:num>
  <w:num w:numId="19">
    <w:abstractNumId w:val="19"/>
  </w:num>
  <w:num w:numId="20">
    <w:abstractNumId w:val="17"/>
  </w:num>
  <w:num w:numId="21">
    <w:abstractNumId w:val="21"/>
  </w:num>
  <w:num w:numId="22">
    <w:abstractNumId w:val="3"/>
  </w:num>
  <w:num w:numId="23">
    <w:abstractNumId w:val="24"/>
  </w:num>
  <w:num w:numId="24">
    <w:abstractNumId w:val="16"/>
  </w:num>
  <w:num w:numId="25">
    <w:abstractNumId w:val="2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1E8D"/>
    <w:rsid w:val="000004FB"/>
    <w:rsid w:val="00003FE8"/>
    <w:rsid w:val="000100CD"/>
    <w:rsid w:val="00014171"/>
    <w:rsid w:val="000178DA"/>
    <w:rsid w:val="00017F4D"/>
    <w:rsid w:val="00023E92"/>
    <w:rsid w:val="00026798"/>
    <w:rsid w:val="00027020"/>
    <w:rsid w:val="00031DF4"/>
    <w:rsid w:val="00036AB6"/>
    <w:rsid w:val="00051F8D"/>
    <w:rsid w:val="00055B94"/>
    <w:rsid w:val="000632C8"/>
    <w:rsid w:val="00073EDA"/>
    <w:rsid w:val="00087675"/>
    <w:rsid w:val="000927EB"/>
    <w:rsid w:val="000A78C0"/>
    <w:rsid w:val="000B03CF"/>
    <w:rsid w:val="000B5176"/>
    <w:rsid w:val="000C106D"/>
    <w:rsid w:val="000C2911"/>
    <w:rsid w:val="000E235A"/>
    <w:rsid w:val="000E379F"/>
    <w:rsid w:val="000F4D72"/>
    <w:rsid w:val="00100B03"/>
    <w:rsid w:val="00102FED"/>
    <w:rsid w:val="00104483"/>
    <w:rsid w:val="00105A0E"/>
    <w:rsid w:val="00107B9F"/>
    <w:rsid w:val="0011424E"/>
    <w:rsid w:val="001161EE"/>
    <w:rsid w:val="00130E25"/>
    <w:rsid w:val="00131576"/>
    <w:rsid w:val="00132FA5"/>
    <w:rsid w:val="001438AD"/>
    <w:rsid w:val="001477E1"/>
    <w:rsid w:val="0015188E"/>
    <w:rsid w:val="00156794"/>
    <w:rsid w:val="00157C17"/>
    <w:rsid w:val="00162EF8"/>
    <w:rsid w:val="0016752A"/>
    <w:rsid w:val="001821E9"/>
    <w:rsid w:val="00182DB5"/>
    <w:rsid w:val="0018448E"/>
    <w:rsid w:val="00187A3F"/>
    <w:rsid w:val="001B5E40"/>
    <w:rsid w:val="001C0D67"/>
    <w:rsid w:val="001C19F8"/>
    <w:rsid w:val="001C46D7"/>
    <w:rsid w:val="001C6604"/>
    <w:rsid w:val="001D2EFF"/>
    <w:rsid w:val="001D47D3"/>
    <w:rsid w:val="001E220E"/>
    <w:rsid w:val="001E38C0"/>
    <w:rsid w:val="001F2A43"/>
    <w:rsid w:val="001F35B8"/>
    <w:rsid w:val="001F4C49"/>
    <w:rsid w:val="001F7AB2"/>
    <w:rsid w:val="00205041"/>
    <w:rsid w:val="00206480"/>
    <w:rsid w:val="00210ABC"/>
    <w:rsid w:val="00226755"/>
    <w:rsid w:val="002274D7"/>
    <w:rsid w:val="0024460D"/>
    <w:rsid w:val="00250844"/>
    <w:rsid w:val="00270614"/>
    <w:rsid w:val="002724EF"/>
    <w:rsid w:val="00276BCD"/>
    <w:rsid w:val="00280AF3"/>
    <w:rsid w:val="00284F3D"/>
    <w:rsid w:val="002864EE"/>
    <w:rsid w:val="00292233"/>
    <w:rsid w:val="00292AA0"/>
    <w:rsid w:val="00294355"/>
    <w:rsid w:val="002A2841"/>
    <w:rsid w:val="002A3751"/>
    <w:rsid w:val="002C17E0"/>
    <w:rsid w:val="002C1ECE"/>
    <w:rsid w:val="002D06CF"/>
    <w:rsid w:val="002D4F60"/>
    <w:rsid w:val="003012C2"/>
    <w:rsid w:val="00307200"/>
    <w:rsid w:val="00313371"/>
    <w:rsid w:val="003147BC"/>
    <w:rsid w:val="00320ABB"/>
    <w:rsid w:val="003245D8"/>
    <w:rsid w:val="003350BF"/>
    <w:rsid w:val="00336E39"/>
    <w:rsid w:val="00340E04"/>
    <w:rsid w:val="00343F42"/>
    <w:rsid w:val="00351EED"/>
    <w:rsid w:val="00357D24"/>
    <w:rsid w:val="003775B3"/>
    <w:rsid w:val="00396713"/>
    <w:rsid w:val="003A2B9C"/>
    <w:rsid w:val="003A63D9"/>
    <w:rsid w:val="003A6FF0"/>
    <w:rsid w:val="003B28F3"/>
    <w:rsid w:val="003B5915"/>
    <w:rsid w:val="003D30DF"/>
    <w:rsid w:val="003E51FB"/>
    <w:rsid w:val="003F23AB"/>
    <w:rsid w:val="003F3430"/>
    <w:rsid w:val="003F4643"/>
    <w:rsid w:val="004059A9"/>
    <w:rsid w:val="00412620"/>
    <w:rsid w:val="00425267"/>
    <w:rsid w:val="00431007"/>
    <w:rsid w:val="0043128E"/>
    <w:rsid w:val="00434DC1"/>
    <w:rsid w:val="004355EB"/>
    <w:rsid w:val="004367EF"/>
    <w:rsid w:val="004373D0"/>
    <w:rsid w:val="004422EA"/>
    <w:rsid w:val="00445D04"/>
    <w:rsid w:val="004475C8"/>
    <w:rsid w:val="00454016"/>
    <w:rsid w:val="004621CC"/>
    <w:rsid w:val="00494F77"/>
    <w:rsid w:val="00497CE4"/>
    <w:rsid w:val="004A28F6"/>
    <w:rsid w:val="004B07FF"/>
    <w:rsid w:val="004B2735"/>
    <w:rsid w:val="004B4958"/>
    <w:rsid w:val="004B5313"/>
    <w:rsid w:val="004C0E21"/>
    <w:rsid w:val="004C2076"/>
    <w:rsid w:val="004C38CC"/>
    <w:rsid w:val="004C512C"/>
    <w:rsid w:val="004C521E"/>
    <w:rsid w:val="004C55DE"/>
    <w:rsid w:val="004D18BE"/>
    <w:rsid w:val="004D5DD2"/>
    <w:rsid w:val="004D790A"/>
    <w:rsid w:val="004D7AE4"/>
    <w:rsid w:val="004E0CB9"/>
    <w:rsid w:val="004E2C33"/>
    <w:rsid w:val="004E674F"/>
    <w:rsid w:val="004F6B1E"/>
    <w:rsid w:val="00512D8C"/>
    <w:rsid w:val="00526093"/>
    <w:rsid w:val="00543AE5"/>
    <w:rsid w:val="00547692"/>
    <w:rsid w:val="005527E1"/>
    <w:rsid w:val="0055389F"/>
    <w:rsid w:val="005551AD"/>
    <w:rsid w:val="00563B67"/>
    <w:rsid w:val="005878F7"/>
    <w:rsid w:val="00590720"/>
    <w:rsid w:val="005916E6"/>
    <w:rsid w:val="00595590"/>
    <w:rsid w:val="00595D92"/>
    <w:rsid w:val="005A0140"/>
    <w:rsid w:val="005A2D36"/>
    <w:rsid w:val="005A49E1"/>
    <w:rsid w:val="005A577F"/>
    <w:rsid w:val="005C0439"/>
    <w:rsid w:val="005C49A2"/>
    <w:rsid w:val="005C63CA"/>
    <w:rsid w:val="005C74B4"/>
    <w:rsid w:val="005D1562"/>
    <w:rsid w:val="005D521E"/>
    <w:rsid w:val="0061490E"/>
    <w:rsid w:val="00622345"/>
    <w:rsid w:val="00640832"/>
    <w:rsid w:val="0064765C"/>
    <w:rsid w:val="00657407"/>
    <w:rsid w:val="00660249"/>
    <w:rsid w:val="00665FB6"/>
    <w:rsid w:val="00670AA2"/>
    <w:rsid w:val="00671320"/>
    <w:rsid w:val="00687B4D"/>
    <w:rsid w:val="006A3B70"/>
    <w:rsid w:val="006A3DA6"/>
    <w:rsid w:val="006B179A"/>
    <w:rsid w:val="006B1EA8"/>
    <w:rsid w:val="006B36C6"/>
    <w:rsid w:val="006B42B6"/>
    <w:rsid w:val="006B5E44"/>
    <w:rsid w:val="006C7150"/>
    <w:rsid w:val="006D452E"/>
    <w:rsid w:val="00704401"/>
    <w:rsid w:val="007129DA"/>
    <w:rsid w:val="00716131"/>
    <w:rsid w:val="00717AEE"/>
    <w:rsid w:val="0074170C"/>
    <w:rsid w:val="00745B81"/>
    <w:rsid w:val="00753B17"/>
    <w:rsid w:val="0076179D"/>
    <w:rsid w:val="007671B7"/>
    <w:rsid w:val="00767E37"/>
    <w:rsid w:val="00781501"/>
    <w:rsid w:val="00783765"/>
    <w:rsid w:val="0079233B"/>
    <w:rsid w:val="00793BD2"/>
    <w:rsid w:val="007B11E6"/>
    <w:rsid w:val="007B55DB"/>
    <w:rsid w:val="007B7185"/>
    <w:rsid w:val="007C23FE"/>
    <w:rsid w:val="007D50CD"/>
    <w:rsid w:val="007F4073"/>
    <w:rsid w:val="00801BB6"/>
    <w:rsid w:val="008142AB"/>
    <w:rsid w:val="008173FE"/>
    <w:rsid w:val="008207C1"/>
    <w:rsid w:val="00825686"/>
    <w:rsid w:val="00847786"/>
    <w:rsid w:val="0085698C"/>
    <w:rsid w:val="0085795B"/>
    <w:rsid w:val="00873AA9"/>
    <w:rsid w:val="00873E31"/>
    <w:rsid w:val="008771EC"/>
    <w:rsid w:val="00877EF2"/>
    <w:rsid w:val="0088367F"/>
    <w:rsid w:val="00896B32"/>
    <w:rsid w:val="008A62CE"/>
    <w:rsid w:val="008B2694"/>
    <w:rsid w:val="008B7A0C"/>
    <w:rsid w:val="008C6704"/>
    <w:rsid w:val="008D020E"/>
    <w:rsid w:val="008D2C8E"/>
    <w:rsid w:val="008D4002"/>
    <w:rsid w:val="00903770"/>
    <w:rsid w:val="00904824"/>
    <w:rsid w:val="0090734D"/>
    <w:rsid w:val="0091247B"/>
    <w:rsid w:val="00916E5E"/>
    <w:rsid w:val="00917B2B"/>
    <w:rsid w:val="00917C0A"/>
    <w:rsid w:val="0092030E"/>
    <w:rsid w:val="009232D6"/>
    <w:rsid w:val="00924219"/>
    <w:rsid w:val="00945675"/>
    <w:rsid w:val="00964C57"/>
    <w:rsid w:val="00980A8E"/>
    <w:rsid w:val="009822D7"/>
    <w:rsid w:val="00987018"/>
    <w:rsid w:val="0099255C"/>
    <w:rsid w:val="00993CA0"/>
    <w:rsid w:val="009B28C3"/>
    <w:rsid w:val="009C2048"/>
    <w:rsid w:val="009C35F9"/>
    <w:rsid w:val="009D4B03"/>
    <w:rsid w:val="009D7401"/>
    <w:rsid w:val="009F6786"/>
    <w:rsid w:val="00A14DB7"/>
    <w:rsid w:val="00A15B20"/>
    <w:rsid w:val="00A2773F"/>
    <w:rsid w:val="00A35EC5"/>
    <w:rsid w:val="00A408E1"/>
    <w:rsid w:val="00A46940"/>
    <w:rsid w:val="00A54BF5"/>
    <w:rsid w:val="00A83AC6"/>
    <w:rsid w:val="00A9128E"/>
    <w:rsid w:val="00AA1471"/>
    <w:rsid w:val="00AA1EBA"/>
    <w:rsid w:val="00AA3DB6"/>
    <w:rsid w:val="00AB1E8D"/>
    <w:rsid w:val="00AB4860"/>
    <w:rsid w:val="00AD7B58"/>
    <w:rsid w:val="00AE182C"/>
    <w:rsid w:val="00AE2866"/>
    <w:rsid w:val="00AE2977"/>
    <w:rsid w:val="00B000DA"/>
    <w:rsid w:val="00B0706C"/>
    <w:rsid w:val="00B07704"/>
    <w:rsid w:val="00B16786"/>
    <w:rsid w:val="00B24F24"/>
    <w:rsid w:val="00B30CA8"/>
    <w:rsid w:val="00B331FA"/>
    <w:rsid w:val="00B34590"/>
    <w:rsid w:val="00B36CE8"/>
    <w:rsid w:val="00B52849"/>
    <w:rsid w:val="00B616DB"/>
    <w:rsid w:val="00B62E85"/>
    <w:rsid w:val="00B6583E"/>
    <w:rsid w:val="00B667A5"/>
    <w:rsid w:val="00B83DE7"/>
    <w:rsid w:val="00B84821"/>
    <w:rsid w:val="00B84F3B"/>
    <w:rsid w:val="00B9468A"/>
    <w:rsid w:val="00BA20FB"/>
    <w:rsid w:val="00BA27F2"/>
    <w:rsid w:val="00BD1B0D"/>
    <w:rsid w:val="00BD5101"/>
    <w:rsid w:val="00BE1E16"/>
    <w:rsid w:val="00BE685D"/>
    <w:rsid w:val="00C05385"/>
    <w:rsid w:val="00C16704"/>
    <w:rsid w:val="00C33AF2"/>
    <w:rsid w:val="00C37CEE"/>
    <w:rsid w:val="00C501B7"/>
    <w:rsid w:val="00C62232"/>
    <w:rsid w:val="00C858FD"/>
    <w:rsid w:val="00C92255"/>
    <w:rsid w:val="00C94FA5"/>
    <w:rsid w:val="00C95FFF"/>
    <w:rsid w:val="00CB036E"/>
    <w:rsid w:val="00CC15B3"/>
    <w:rsid w:val="00CC6F28"/>
    <w:rsid w:val="00CD47B9"/>
    <w:rsid w:val="00CD5935"/>
    <w:rsid w:val="00CE199B"/>
    <w:rsid w:val="00D0344A"/>
    <w:rsid w:val="00D04DAA"/>
    <w:rsid w:val="00D05112"/>
    <w:rsid w:val="00D11EF0"/>
    <w:rsid w:val="00D14099"/>
    <w:rsid w:val="00D3033E"/>
    <w:rsid w:val="00D404D2"/>
    <w:rsid w:val="00D4098F"/>
    <w:rsid w:val="00D522BF"/>
    <w:rsid w:val="00D56305"/>
    <w:rsid w:val="00D575F1"/>
    <w:rsid w:val="00D646AF"/>
    <w:rsid w:val="00D702BE"/>
    <w:rsid w:val="00D80736"/>
    <w:rsid w:val="00D95455"/>
    <w:rsid w:val="00DA03FD"/>
    <w:rsid w:val="00DA5BBB"/>
    <w:rsid w:val="00DA67E2"/>
    <w:rsid w:val="00DB5F72"/>
    <w:rsid w:val="00DD2BAD"/>
    <w:rsid w:val="00DD2E66"/>
    <w:rsid w:val="00DE5F78"/>
    <w:rsid w:val="00DE6544"/>
    <w:rsid w:val="00E30545"/>
    <w:rsid w:val="00E54440"/>
    <w:rsid w:val="00E54D84"/>
    <w:rsid w:val="00E55B4C"/>
    <w:rsid w:val="00E64769"/>
    <w:rsid w:val="00E80DD5"/>
    <w:rsid w:val="00E82047"/>
    <w:rsid w:val="00E85C2B"/>
    <w:rsid w:val="00E92F0B"/>
    <w:rsid w:val="00E95479"/>
    <w:rsid w:val="00EA2FA2"/>
    <w:rsid w:val="00EC1D8C"/>
    <w:rsid w:val="00EC5DCF"/>
    <w:rsid w:val="00ED076B"/>
    <w:rsid w:val="00ED0D9B"/>
    <w:rsid w:val="00ED2154"/>
    <w:rsid w:val="00EE55F5"/>
    <w:rsid w:val="00F03AD0"/>
    <w:rsid w:val="00F07920"/>
    <w:rsid w:val="00F234A7"/>
    <w:rsid w:val="00F257D8"/>
    <w:rsid w:val="00F259A8"/>
    <w:rsid w:val="00F344E8"/>
    <w:rsid w:val="00F35F69"/>
    <w:rsid w:val="00F470BA"/>
    <w:rsid w:val="00F55388"/>
    <w:rsid w:val="00F6518F"/>
    <w:rsid w:val="00F653BD"/>
    <w:rsid w:val="00F713C7"/>
    <w:rsid w:val="00F72AF0"/>
    <w:rsid w:val="00F732A9"/>
    <w:rsid w:val="00F76AB2"/>
    <w:rsid w:val="00F81F11"/>
    <w:rsid w:val="00F96C5F"/>
    <w:rsid w:val="00FA0102"/>
    <w:rsid w:val="00FA6BF8"/>
    <w:rsid w:val="00FB17E1"/>
    <w:rsid w:val="00FB1A30"/>
    <w:rsid w:val="00FB3ABA"/>
    <w:rsid w:val="00FD3065"/>
    <w:rsid w:val="00FD51CA"/>
    <w:rsid w:val="00FE0363"/>
    <w:rsid w:val="00FE56EC"/>
    <w:rsid w:val="00FE61AC"/>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D24"/>
  </w:style>
  <w:style w:type="paragraph" w:styleId="Heading1">
    <w:name w:val="heading 1"/>
    <w:basedOn w:val="Normal"/>
    <w:next w:val="Heading2"/>
    <w:link w:val="Heading1Char"/>
    <w:qFormat/>
    <w:rsid w:val="0064083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6408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64083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640832"/>
    <w:rPr>
      <w:rFonts w:asciiTheme="majorHAnsi" w:eastAsiaTheme="majorEastAsia" w:hAnsiTheme="majorHAnsi" w:cstheme="majorBidi"/>
      <w:color w:val="365F91" w:themeColor="accent1" w:themeShade="BF"/>
      <w:sz w:val="26"/>
      <w:szCs w:val="26"/>
    </w:rPr>
  </w:style>
  <w:style w:type="paragraph" w:customStyle="1" w:styleId="PC">
    <w:name w:val="PC"/>
    <w:basedOn w:val="ListParagraph"/>
    <w:link w:val="PCChar"/>
    <w:qFormat/>
    <w:rsid w:val="002864EE"/>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2864EE"/>
    <w:rPr>
      <w:rFonts w:ascii="Times New Roman" w:eastAsia="Times New Roman" w:hAnsi="Times New Roman" w:cs="Times New Roman"/>
      <w:color w:val="22222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D24"/>
  </w:style>
  <w:style w:type="paragraph" w:styleId="Heading1">
    <w:name w:val="heading 1"/>
    <w:basedOn w:val="Normal"/>
    <w:next w:val="Heading2"/>
    <w:link w:val="Heading1Char"/>
    <w:qFormat/>
    <w:rsid w:val="0064083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6408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64083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640832"/>
    <w:rPr>
      <w:rFonts w:asciiTheme="majorHAnsi" w:eastAsiaTheme="majorEastAsia" w:hAnsiTheme="majorHAnsi" w:cstheme="majorBidi"/>
      <w:color w:val="365F91" w:themeColor="accent1" w:themeShade="BF"/>
      <w:sz w:val="26"/>
      <w:szCs w:val="26"/>
    </w:rPr>
  </w:style>
  <w:style w:type="paragraph" w:customStyle="1" w:styleId="PC">
    <w:name w:val="PC"/>
    <w:basedOn w:val="ListParagraph"/>
    <w:link w:val="PCChar"/>
    <w:qFormat/>
    <w:rsid w:val="002864EE"/>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2864EE"/>
    <w:rPr>
      <w:rFonts w:ascii="Times New Roman" w:eastAsia="Times New Roman" w:hAnsi="Times New Roman" w:cs="Times New Roman"/>
      <w:color w:val="222222"/>
      <w:sz w:val="24"/>
      <w:szCs w:val="24"/>
    </w:rPr>
  </w:style>
</w:styles>
</file>

<file path=word/webSettings.xml><?xml version="1.0" encoding="utf-8"?>
<w:webSettings xmlns:r="http://schemas.openxmlformats.org/officeDocument/2006/relationships" xmlns:w="http://schemas.openxmlformats.org/wordprocessingml/2006/main">
  <w:divs>
    <w:div w:id="320233687">
      <w:bodyDiv w:val="1"/>
      <w:marLeft w:val="0"/>
      <w:marRight w:val="0"/>
      <w:marTop w:val="0"/>
      <w:marBottom w:val="0"/>
      <w:divBdr>
        <w:top w:val="none" w:sz="0" w:space="0" w:color="auto"/>
        <w:left w:val="none" w:sz="0" w:space="0" w:color="auto"/>
        <w:bottom w:val="none" w:sz="0" w:space="0" w:color="auto"/>
        <w:right w:val="none" w:sz="0" w:space="0" w:color="auto"/>
      </w:divBdr>
    </w:div>
    <w:div w:id="108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1F519-7EEA-4195-AFE5-77EC9A90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cp:lastModifiedBy>
  <cp:revision>38</cp:revision>
  <dcterms:created xsi:type="dcterms:W3CDTF">2019-10-01T07:37:00Z</dcterms:created>
  <dcterms:modified xsi:type="dcterms:W3CDTF">2022-08-25T04:39:00Z</dcterms:modified>
</cp:coreProperties>
</file>